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560A7122" w:rsidR="00F5579A" w:rsidRDefault="00F5579A" w:rsidP="00F5579A">
      <w:pPr>
        <w:jc w:val="center"/>
        <w:rPr>
          <w:b/>
          <w:sz w:val="28"/>
          <w:szCs w:val="28"/>
        </w:rPr>
      </w:pPr>
      <w:r>
        <w:rPr>
          <w:b/>
          <w:sz w:val="28"/>
          <w:szCs w:val="28"/>
        </w:rPr>
        <w:t xml:space="preserve">Департамент </w:t>
      </w:r>
      <w:r w:rsidR="00CD390B">
        <w:rPr>
          <w:b/>
          <w:sz w:val="28"/>
          <w:szCs w:val="28"/>
        </w:rPr>
        <w:t xml:space="preserve">мировой экономики и </w:t>
      </w:r>
      <w:r>
        <w:rPr>
          <w:b/>
          <w:sz w:val="28"/>
          <w:szCs w:val="28"/>
        </w:rPr>
        <w:t>мировых финансов</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73547EE4" w14:textId="25303E57" w:rsidR="00F5579A" w:rsidRDefault="00F5579A" w:rsidP="00F5579A">
      <w:pPr>
        <w:jc w:val="center"/>
        <w:rPr>
          <w:sz w:val="28"/>
          <w:szCs w:val="28"/>
        </w:rPr>
      </w:pPr>
    </w:p>
    <w:tbl>
      <w:tblPr>
        <w:tblW w:w="9356" w:type="dxa"/>
        <w:tblLook w:val="04A0" w:firstRow="1" w:lastRow="0" w:firstColumn="1" w:lastColumn="0" w:noHBand="0" w:noVBand="1"/>
      </w:tblPr>
      <w:tblGrid>
        <w:gridCol w:w="4221"/>
        <w:gridCol w:w="5135"/>
      </w:tblGrid>
      <w:tr w:rsidR="00A90224" w:rsidRPr="00A90224" w14:paraId="318CE34D" w14:textId="77777777" w:rsidTr="00A90224">
        <w:tc>
          <w:tcPr>
            <w:tcW w:w="4221" w:type="dxa"/>
            <w:shd w:val="clear" w:color="auto" w:fill="auto"/>
          </w:tcPr>
          <w:p w14:paraId="0FFD5C0C" w14:textId="636F72AF" w:rsidR="00A90224" w:rsidRPr="006C5B42" w:rsidRDefault="00A90224" w:rsidP="00E80768">
            <w:pPr>
              <w:rPr>
                <w:sz w:val="28"/>
                <w:szCs w:val="28"/>
                <w:lang w:eastAsia="ru-RU"/>
              </w:rPr>
            </w:pPr>
          </w:p>
        </w:tc>
        <w:tc>
          <w:tcPr>
            <w:tcW w:w="5135" w:type="dxa"/>
            <w:shd w:val="clear" w:color="auto" w:fill="auto"/>
          </w:tcPr>
          <w:p w14:paraId="53EACB97" w14:textId="77777777" w:rsidR="0096771D" w:rsidRPr="0096771D" w:rsidRDefault="0096771D" w:rsidP="0096771D">
            <w:pPr>
              <w:widowControl w:val="0"/>
              <w:autoSpaceDE w:val="0"/>
              <w:autoSpaceDN w:val="0"/>
              <w:adjustRightInd w:val="0"/>
              <w:rPr>
                <w:rFonts w:eastAsia="Calibri"/>
                <w:bCs/>
                <w:caps/>
                <w:sz w:val="28"/>
                <w:szCs w:val="28"/>
              </w:rPr>
            </w:pPr>
            <w:r w:rsidRPr="0096771D">
              <w:rPr>
                <w:rFonts w:eastAsia="Calibri"/>
                <w:bCs/>
                <w:caps/>
                <w:sz w:val="28"/>
                <w:szCs w:val="28"/>
              </w:rPr>
              <w:t>Утверждаю</w:t>
            </w:r>
          </w:p>
          <w:p w14:paraId="4F70DF25" w14:textId="77777777" w:rsidR="0096771D" w:rsidRDefault="0096771D" w:rsidP="0096771D">
            <w:pPr>
              <w:widowControl w:val="0"/>
              <w:autoSpaceDE w:val="0"/>
              <w:autoSpaceDN w:val="0"/>
              <w:adjustRightInd w:val="0"/>
              <w:rPr>
                <w:rFonts w:eastAsia="Calibri"/>
                <w:bCs/>
                <w:sz w:val="28"/>
                <w:szCs w:val="28"/>
              </w:rPr>
            </w:pPr>
            <w:r w:rsidRPr="0096771D">
              <w:rPr>
                <w:rFonts w:eastAsia="Calibri"/>
                <w:bCs/>
                <w:sz w:val="28"/>
                <w:szCs w:val="28"/>
              </w:rPr>
              <w:t>Проректор по учебной и</w:t>
            </w:r>
          </w:p>
          <w:p w14:paraId="71915065" w14:textId="48145796" w:rsidR="0096771D" w:rsidRPr="0096771D" w:rsidRDefault="0096771D" w:rsidP="0096771D">
            <w:pPr>
              <w:widowControl w:val="0"/>
              <w:autoSpaceDE w:val="0"/>
              <w:autoSpaceDN w:val="0"/>
              <w:adjustRightInd w:val="0"/>
              <w:rPr>
                <w:rFonts w:eastAsia="Calibri"/>
                <w:bCs/>
                <w:sz w:val="28"/>
                <w:szCs w:val="28"/>
              </w:rPr>
            </w:pPr>
            <w:r w:rsidRPr="0096771D">
              <w:rPr>
                <w:rFonts w:eastAsia="Calibri"/>
                <w:bCs/>
                <w:sz w:val="28"/>
                <w:szCs w:val="28"/>
              </w:rPr>
              <w:t xml:space="preserve"> методической работе </w:t>
            </w:r>
          </w:p>
          <w:p w14:paraId="6EC62C26" w14:textId="77777777" w:rsidR="0096771D" w:rsidRPr="0096771D" w:rsidRDefault="0096771D" w:rsidP="0096771D">
            <w:pPr>
              <w:widowControl w:val="0"/>
              <w:autoSpaceDE w:val="0"/>
              <w:autoSpaceDN w:val="0"/>
              <w:adjustRightInd w:val="0"/>
              <w:rPr>
                <w:rFonts w:eastAsia="Calibri"/>
                <w:bCs/>
                <w:sz w:val="28"/>
                <w:szCs w:val="28"/>
              </w:rPr>
            </w:pPr>
          </w:p>
          <w:p w14:paraId="43989894" w14:textId="1AAD3370" w:rsidR="0096771D" w:rsidRPr="0096771D" w:rsidRDefault="0096771D" w:rsidP="0096771D">
            <w:pPr>
              <w:widowControl w:val="0"/>
              <w:autoSpaceDE w:val="0"/>
              <w:autoSpaceDN w:val="0"/>
              <w:adjustRightInd w:val="0"/>
              <w:spacing w:line="360" w:lineRule="auto"/>
              <w:rPr>
                <w:rFonts w:eastAsia="Calibri"/>
                <w:bCs/>
                <w:sz w:val="28"/>
                <w:szCs w:val="28"/>
              </w:rPr>
            </w:pPr>
            <w:r w:rsidRPr="0096771D">
              <w:rPr>
                <w:rFonts w:eastAsia="Calibri"/>
                <w:bCs/>
                <w:sz w:val="28"/>
                <w:szCs w:val="28"/>
              </w:rPr>
              <w:t>Е.А. Каменева</w:t>
            </w:r>
          </w:p>
          <w:p w14:paraId="6EDFEC11" w14:textId="6FA81116" w:rsidR="00A90224" w:rsidRPr="00A90224" w:rsidRDefault="00A658DA" w:rsidP="00C751C5">
            <w:pPr>
              <w:spacing w:line="480" w:lineRule="auto"/>
              <w:rPr>
                <w:sz w:val="28"/>
                <w:szCs w:val="28"/>
                <w:lang w:eastAsia="ru-RU"/>
              </w:rPr>
            </w:pPr>
            <w:r>
              <w:rPr>
                <w:sz w:val="28"/>
                <w:szCs w:val="28"/>
                <w:lang w:eastAsia="ru-RU"/>
              </w:rPr>
              <w:t>24.11.</w:t>
            </w:r>
            <w:bookmarkStart w:id="0" w:name="_GoBack"/>
            <w:bookmarkEnd w:id="0"/>
            <w:r w:rsidR="00A90224" w:rsidRPr="00A90224">
              <w:rPr>
                <w:sz w:val="28"/>
                <w:szCs w:val="28"/>
                <w:lang w:eastAsia="ru-RU"/>
              </w:rPr>
              <w:t>202</w:t>
            </w:r>
            <w:r w:rsidR="00E80768">
              <w:rPr>
                <w:sz w:val="28"/>
                <w:szCs w:val="28"/>
                <w:lang w:eastAsia="ru-RU"/>
              </w:rPr>
              <w:t>3</w:t>
            </w:r>
            <w:r w:rsidR="00A90224" w:rsidRPr="00A90224">
              <w:rPr>
                <w:sz w:val="28"/>
                <w:szCs w:val="28"/>
                <w:lang w:eastAsia="ru-RU"/>
              </w:rPr>
              <w:t xml:space="preserve"> г.</w:t>
            </w:r>
          </w:p>
          <w:p w14:paraId="1F704828" w14:textId="77777777" w:rsidR="00A90224" w:rsidRPr="00A90224" w:rsidRDefault="00A90224" w:rsidP="00A90224">
            <w:pPr>
              <w:jc w:val="right"/>
              <w:rPr>
                <w:sz w:val="28"/>
                <w:szCs w:val="28"/>
                <w:lang w:eastAsia="ru-RU"/>
              </w:rPr>
            </w:pPr>
          </w:p>
        </w:tc>
      </w:tr>
    </w:tbl>
    <w:p w14:paraId="63C19216" w14:textId="77777777" w:rsidR="00F5579A" w:rsidRPr="002E7440" w:rsidRDefault="00F5579A" w:rsidP="00F5579A">
      <w:pPr>
        <w:ind w:left="360"/>
        <w:jc w:val="right"/>
        <w:rPr>
          <w:b/>
        </w:rPr>
      </w:pPr>
    </w:p>
    <w:p w14:paraId="7F7BCDFA" w14:textId="65584B2E" w:rsidR="00F5579A" w:rsidRDefault="0040483F" w:rsidP="00F5579A">
      <w:pPr>
        <w:pStyle w:val="11"/>
        <w:ind w:firstLine="0"/>
        <w:jc w:val="center"/>
        <w:rPr>
          <w:b/>
          <w:sz w:val="32"/>
          <w:szCs w:val="32"/>
        </w:rPr>
      </w:pPr>
      <w:r>
        <w:rPr>
          <w:b/>
          <w:bCs/>
          <w:sz w:val="32"/>
          <w:szCs w:val="32"/>
        </w:rPr>
        <w:t>Кузнецов</w:t>
      </w:r>
      <w:r w:rsidR="00F5579A">
        <w:rPr>
          <w:b/>
          <w:bCs/>
          <w:sz w:val="32"/>
          <w:szCs w:val="32"/>
        </w:rPr>
        <w:t xml:space="preserve"> </w:t>
      </w:r>
      <w:r>
        <w:rPr>
          <w:b/>
          <w:bCs/>
          <w:sz w:val="32"/>
          <w:szCs w:val="32"/>
        </w:rPr>
        <w:t>А</w:t>
      </w:r>
      <w:r w:rsidR="00F5579A">
        <w:rPr>
          <w:b/>
          <w:bCs/>
          <w:sz w:val="32"/>
          <w:szCs w:val="32"/>
        </w:rPr>
        <w:t>.</w:t>
      </w:r>
      <w:r>
        <w:rPr>
          <w:b/>
          <w:bCs/>
          <w:sz w:val="32"/>
          <w:szCs w:val="32"/>
        </w:rPr>
        <w:t>В</w:t>
      </w:r>
      <w:r w:rsidR="00F5579A">
        <w:rPr>
          <w:b/>
          <w:bCs/>
          <w:sz w:val="32"/>
          <w:szCs w:val="32"/>
        </w:rPr>
        <w:t>.</w:t>
      </w:r>
    </w:p>
    <w:p w14:paraId="4B99FA5D" w14:textId="77777777" w:rsidR="00F5579A" w:rsidRDefault="00F5579A" w:rsidP="00F5579A">
      <w:pPr>
        <w:pStyle w:val="11"/>
        <w:ind w:firstLine="0"/>
        <w:jc w:val="center"/>
      </w:pPr>
    </w:p>
    <w:p w14:paraId="4EF4A332" w14:textId="77777777" w:rsidR="0040483F" w:rsidRDefault="0040483F" w:rsidP="00F5579A">
      <w:pPr>
        <w:shd w:val="clear" w:color="auto" w:fill="FFFFFF"/>
        <w:ind w:left="28"/>
        <w:jc w:val="center"/>
        <w:rPr>
          <w:rFonts w:ascii="Times New Roman,Bold" w:hAnsi="Times New Roman,Bold"/>
          <w:b/>
          <w:sz w:val="32"/>
          <w:szCs w:val="32"/>
        </w:rPr>
      </w:pPr>
      <w:r w:rsidRPr="0040483F">
        <w:rPr>
          <w:rFonts w:ascii="Times New Roman,Bold" w:hAnsi="Times New Roman,Bold"/>
          <w:b/>
          <w:sz w:val="32"/>
          <w:szCs w:val="32"/>
        </w:rPr>
        <w:t>Теория и практика функционирования международных и региональных валютно-финансовых интеграционных объединений (на английском языке)</w:t>
      </w:r>
    </w:p>
    <w:p w14:paraId="0504C124" w14:textId="77777777" w:rsidR="0040483F" w:rsidRDefault="0040483F" w:rsidP="00F5579A">
      <w:pPr>
        <w:shd w:val="clear" w:color="auto" w:fill="FFFFFF"/>
        <w:ind w:left="28"/>
        <w:jc w:val="center"/>
        <w:rPr>
          <w:rFonts w:ascii="Times New Roman,Bold" w:hAnsi="Times New Roman,Bold"/>
          <w:b/>
          <w:sz w:val="32"/>
          <w:szCs w:val="32"/>
        </w:rPr>
      </w:pPr>
    </w:p>
    <w:p w14:paraId="660F4196" w14:textId="6BA07065" w:rsidR="00F5579A" w:rsidRPr="00602655" w:rsidRDefault="00F5579A" w:rsidP="00F5579A">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6F4984AA" w14:textId="4777CFC0" w:rsidR="0040483F" w:rsidRDefault="0040483F" w:rsidP="00F5579A">
      <w:pPr>
        <w:shd w:val="clear" w:color="auto" w:fill="FFFFFF"/>
        <w:tabs>
          <w:tab w:val="left" w:pos="1066"/>
        </w:tabs>
        <w:ind w:firstLine="284"/>
        <w:jc w:val="center"/>
        <w:rPr>
          <w:color w:val="000000"/>
          <w:sz w:val="28"/>
          <w:szCs w:val="28"/>
        </w:rPr>
      </w:pPr>
      <w:r>
        <w:rPr>
          <w:color w:val="000000"/>
          <w:sz w:val="28"/>
          <w:szCs w:val="28"/>
        </w:rPr>
        <w:t>40.04.01 - Юриспруденция</w:t>
      </w:r>
    </w:p>
    <w:p w14:paraId="2BDA9B18" w14:textId="77777777" w:rsidR="00F5579A" w:rsidRPr="001C469D" w:rsidRDefault="00F5579A" w:rsidP="00F5579A">
      <w:pPr>
        <w:spacing w:after="120"/>
        <w:jc w:val="center"/>
        <w:rPr>
          <w:sz w:val="28"/>
          <w:szCs w:val="28"/>
        </w:rPr>
      </w:pPr>
      <w:r>
        <w:rPr>
          <w:sz w:val="28"/>
          <w:szCs w:val="28"/>
        </w:rPr>
        <w:t>Направленность программы магистратуры</w:t>
      </w:r>
    </w:p>
    <w:p w14:paraId="4CF29A8B" w14:textId="3F58347D" w:rsidR="00E80768" w:rsidRDefault="00F5579A" w:rsidP="00F5579A">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sidR="0040483F" w:rsidRPr="0040483F">
        <w:rPr>
          <w:rFonts w:ascii="Times New Roman" w:hAnsi="Times New Roman" w:cs="Times New Roman"/>
          <w:b w:val="0"/>
          <w:sz w:val="28"/>
          <w:szCs w:val="28"/>
        </w:rPr>
        <w:t>Расследование финансово-экономических правонарушений</w:t>
      </w:r>
    </w:p>
    <w:p w14:paraId="7C7CBF62" w14:textId="3768DCFD" w:rsidR="00F5579A" w:rsidRPr="00792452" w:rsidRDefault="00F5579A" w:rsidP="00F5579A">
      <w:pPr>
        <w:pStyle w:val="ConsPlusTitle"/>
        <w:widowControl/>
        <w:jc w:val="center"/>
        <w:rPr>
          <w:rFonts w:ascii="Times New Roman" w:hAnsi="Times New Roman" w:cs="Times New Roman"/>
          <w:b w:val="0"/>
          <w:sz w:val="28"/>
          <w:szCs w:val="28"/>
        </w:rPr>
      </w:pPr>
      <w:r w:rsidRPr="008F790B">
        <w:t xml:space="preserve"> </w:t>
      </w:r>
      <w:r w:rsidRPr="008F790B">
        <w:rPr>
          <w:rFonts w:ascii="Times New Roman" w:hAnsi="Times New Roman" w:cs="Times New Roman"/>
          <w:b w:val="0"/>
          <w:sz w:val="28"/>
          <w:szCs w:val="28"/>
        </w:rPr>
        <w:t>(с частичной реализацией на английском языке)</w:t>
      </w:r>
      <w:r>
        <w:rPr>
          <w:rFonts w:ascii="Times New Roman" w:hAnsi="Times New Roman" w:cs="Times New Roman"/>
          <w:b w:val="0"/>
          <w:sz w:val="28"/>
          <w:szCs w:val="28"/>
        </w:rPr>
        <w:t>»</w:t>
      </w:r>
    </w:p>
    <w:p w14:paraId="58C7005F" w14:textId="77777777" w:rsidR="00F5579A" w:rsidRDefault="00F5579A" w:rsidP="00F5579A">
      <w:pPr>
        <w:jc w:val="center"/>
        <w:rPr>
          <w:i/>
        </w:rPr>
      </w:pPr>
    </w:p>
    <w:p w14:paraId="65661A65" w14:textId="7777777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190F8563" w14:textId="2378BDF1" w:rsidR="00F5579A" w:rsidRPr="00CD390B" w:rsidRDefault="009226A6" w:rsidP="00F5579A">
      <w:pPr>
        <w:widowControl w:val="0"/>
        <w:shd w:val="clear" w:color="auto" w:fill="FFFFFF"/>
        <w:autoSpaceDE w:val="0"/>
        <w:autoSpaceDN w:val="0"/>
        <w:adjustRightInd w:val="0"/>
        <w:ind w:left="28"/>
        <w:jc w:val="center"/>
        <w:rPr>
          <w:rFonts w:eastAsia="Calibri"/>
          <w:i/>
        </w:rPr>
      </w:pPr>
      <w:r>
        <w:rPr>
          <w:rFonts w:eastAsia="Calibri"/>
          <w:i/>
        </w:rPr>
        <w:t>(протокол № 40 от 23.11.</w:t>
      </w:r>
      <w:r w:rsidR="00F5579A" w:rsidRPr="00CD390B">
        <w:rPr>
          <w:rFonts w:eastAsia="Calibri"/>
          <w:i/>
        </w:rPr>
        <w:t>202</w:t>
      </w:r>
      <w:r w:rsidR="00CD390B">
        <w:rPr>
          <w:rFonts w:eastAsia="Calibri"/>
          <w:i/>
        </w:rPr>
        <w:t>3</w:t>
      </w:r>
      <w:r w:rsidR="00F5579A" w:rsidRPr="00CD390B">
        <w:rPr>
          <w:rFonts w:eastAsia="Calibri"/>
          <w:i/>
        </w:rPr>
        <w:t>г.)</w:t>
      </w:r>
    </w:p>
    <w:p w14:paraId="037CE1A3" w14:textId="77777777" w:rsidR="00F5579A" w:rsidRPr="00CD390B" w:rsidRDefault="00F5579A" w:rsidP="00F5579A">
      <w:pPr>
        <w:widowControl w:val="0"/>
        <w:shd w:val="clear" w:color="auto" w:fill="FFFFFF"/>
        <w:autoSpaceDE w:val="0"/>
        <w:autoSpaceDN w:val="0"/>
        <w:adjustRightInd w:val="0"/>
        <w:ind w:left="28"/>
        <w:jc w:val="center"/>
        <w:rPr>
          <w:rFonts w:eastAsia="Calibri"/>
        </w:rPr>
      </w:pPr>
    </w:p>
    <w:p w14:paraId="68E8E64E" w14:textId="05F5CC0F"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sidR="00927B24">
        <w:rPr>
          <w:i/>
          <w:iCs/>
          <w:color w:val="000000"/>
          <w:lang w:eastAsia="ru-RU"/>
        </w:rPr>
        <w:t xml:space="preserve">Советом </w:t>
      </w:r>
      <w:r w:rsidR="00B113EE" w:rsidRPr="00CD390B">
        <w:rPr>
          <w:i/>
          <w:iCs/>
          <w:color w:val="000000"/>
          <w:lang w:eastAsia="ru-RU"/>
        </w:rPr>
        <w:t>учебно-</w:t>
      </w:r>
      <w:r w:rsidR="007B6CD6" w:rsidRPr="00CD390B">
        <w:rPr>
          <w:i/>
          <w:iCs/>
          <w:color w:val="000000"/>
          <w:lang w:eastAsia="ru-RU"/>
        </w:rPr>
        <w:t xml:space="preserve">научного </w:t>
      </w:r>
      <w:r w:rsidR="007B6CD6" w:rsidRPr="00CD390B">
        <w:rPr>
          <w:rFonts w:eastAsia="Calibri"/>
          <w:i/>
        </w:rPr>
        <w:t>Д</w:t>
      </w:r>
      <w:r w:rsidRPr="00CD390B">
        <w:rPr>
          <w:rFonts w:eastAsia="Calibri"/>
          <w:i/>
        </w:rPr>
        <w:t xml:space="preserve">епартамента </w:t>
      </w:r>
      <w:r w:rsidR="00CD390B" w:rsidRPr="00CD390B">
        <w:rPr>
          <w:rFonts w:eastAsia="Calibri"/>
          <w:i/>
        </w:rPr>
        <w:t xml:space="preserve">мировой экономики и </w:t>
      </w:r>
      <w:r w:rsidR="007B6CD6" w:rsidRPr="00CD390B">
        <w:rPr>
          <w:rFonts w:eastAsia="Calibri"/>
          <w:i/>
        </w:rPr>
        <w:t>м</w:t>
      </w:r>
      <w:r w:rsidRPr="00CD390B">
        <w:rPr>
          <w:rFonts w:eastAsia="Calibri"/>
          <w:i/>
        </w:rPr>
        <w:t>ировы</w:t>
      </w:r>
      <w:r w:rsidR="007B6CD6" w:rsidRPr="00CD390B">
        <w:rPr>
          <w:rFonts w:eastAsia="Calibri"/>
          <w:i/>
        </w:rPr>
        <w:t>х</w:t>
      </w:r>
      <w:r w:rsidRPr="00CD390B">
        <w:rPr>
          <w:rFonts w:eastAsia="Calibri"/>
          <w:i/>
        </w:rPr>
        <w:t xml:space="preserve"> финанс</w:t>
      </w:r>
      <w:r w:rsidR="007B6CD6" w:rsidRPr="00CD390B">
        <w:rPr>
          <w:rFonts w:eastAsia="Calibri"/>
          <w:i/>
        </w:rPr>
        <w:t>ов</w:t>
      </w:r>
    </w:p>
    <w:p w14:paraId="49D8321A" w14:textId="1307A20E" w:rsidR="00F5579A" w:rsidRDefault="009226A6" w:rsidP="00C978AA">
      <w:pPr>
        <w:widowControl w:val="0"/>
        <w:shd w:val="clear" w:color="auto" w:fill="FFFFFF"/>
        <w:autoSpaceDE w:val="0"/>
        <w:autoSpaceDN w:val="0"/>
        <w:adjustRightInd w:val="0"/>
        <w:spacing w:after="240"/>
        <w:ind w:left="28"/>
        <w:jc w:val="center"/>
        <w:rPr>
          <w:rFonts w:eastAsia="Calibri"/>
          <w:i/>
        </w:rPr>
      </w:pPr>
      <w:r>
        <w:rPr>
          <w:rFonts w:eastAsia="Calibri"/>
          <w:i/>
        </w:rPr>
        <w:t>(протокол № 3 от 11.10.</w:t>
      </w:r>
      <w:r w:rsidR="00F5579A" w:rsidRPr="00CD390B">
        <w:rPr>
          <w:rFonts w:eastAsia="Calibri"/>
          <w:i/>
        </w:rPr>
        <w:t>202</w:t>
      </w:r>
      <w:r w:rsidR="00CD390B">
        <w:rPr>
          <w:rFonts w:eastAsia="Calibri"/>
          <w:i/>
        </w:rPr>
        <w:t>3</w:t>
      </w:r>
      <w:r w:rsidR="00F5579A" w:rsidRPr="00CD390B">
        <w:rPr>
          <w:rFonts w:eastAsia="Calibri"/>
          <w:i/>
        </w:rPr>
        <w:t>г.)</w:t>
      </w:r>
    </w:p>
    <w:p w14:paraId="26E0BAF2" w14:textId="77777777" w:rsidR="000B0335" w:rsidRPr="00CD390B" w:rsidRDefault="000B0335" w:rsidP="00C978AA">
      <w:pPr>
        <w:widowControl w:val="0"/>
        <w:shd w:val="clear" w:color="auto" w:fill="FFFFFF"/>
        <w:autoSpaceDE w:val="0"/>
        <w:autoSpaceDN w:val="0"/>
        <w:adjustRightInd w:val="0"/>
        <w:spacing w:after="240"/>
        <w:ind w:left="28"/>
        <w:jc w:val="center"/>
        <w:rPr>
          <w:rFonts w:eastAsia="Calibri"/>
          <w:i/>
        </w:rPr>
      </w:pPr>
    </w:p>
    <w:p w14:paraId="5DCD6E3B" w14:textId="1298F4B3"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CD390B">
        <w:rPr>
          <w:b/>
          <w:caps/>
          <w:sz w:val="28"/>
          <w:szCs w:val="28"/>
        </w:rPr>
        <w:t>3</w:t>
      </w:r>
    </w:p>
    <w:p w14:paraId="10F0396B" w14:textId="77777777" w:rsidR="000B0335" w:rsidRDefault="000B0335" w:rsidP="00F5579A">
      <w:pPr>
        <w:pStyle w:val="a5"/>
        <w:suppressAutoHyphens/>
        <w:ind w:left="0"/>
        <w:jc w:val="center"/>
        <w:rPr>
          <w:b/>
          <w:caps/>
          <w:sz w:val="28"/>
          <w:szCs w:val="28"/>
        </w:rPr>
      </w:pPr>
    </w:p>
    <w:p w14:paraId="3E181470" w14:textId="51B5C7F1" w:rsidR="006600AE" w:rsidRPr="008706EC" w:rsidRDefault="006600AE" w:rsidP="006600AE">
      <w:pPr>
        <w:pStyle w:val="a7"/>
        <w:contextualSpacing/>
        <w:rPr>
          <w:rFonts w:ascii="Times New Roman,Bold" w:hAnsi="Times New Roman,Bold"/>
          <w:b/>
          <w:sz w:val="28"/>
          <w:szCs w:val="28"/>
        </w:rPr>
      </w:pPr>
      <w:r w:rsidRPr="008706EC">
        <w:rPr>
          <w:rFonts w:ascii="Times New Roman,Bold" w:hAnsi="Times New Roman,Bold"/>
          <w:b/>
          <w:sz w:val="28"/>
          <w:szCs w:val="28"/>
        </w:rPr>
        <w:lastRenderedPageBreak/>
        <w:t xml:space="preserve">УДК </w:t>
      </w:r>
      <w:r w:rsidR="008706EC" w:rsidRPr="008706EC">
        <w:rPr>
          <w:rFonts w:ascii="Times New Roman,Bold" w:hAnsi="Times New Roman,Bold"/>
          <w:b/>
          <w:sz w:val="28"/>
          <w:szCs w:val="28"/>
        </w:rPr>
        <w:t>339.7:811.111(073)</w:t>
      </w:r>
    </w:p>
    <w:p w14:paraId="039708B8" w14:textId="51F8C390" w:rsidR="00C751C5" w:rsidRPr="008706EC" w:rsidRDefault="006600AE" w:rsidP="006600AE">
      <w:pPr>
        <w:pStyle w:val="a7"/>
        <w:contextualSpacing/>
        <w:rPr>
          <w:rFonts w:ascii="Times New Roman,Bold" w:hAnsi="Times New Roman,Bold"/>
          <w:b/>
          <w:sz w:val="28"/>
          <w:szCs w:val="28"/>
        </w:rPr>
      </w:pPr>
      <w:r w:rsidRPr="008706EC">
        <w:rPr>
          <w:rFonts w:ascii="Times New Roman,Bold" w:hAnsi="Times New Roman,Bold"/>
          <w:b/>
          <w:sz w:val="28"/>
          <w:szCs w:val="28"/>
        </w:rPr>
        <w:t xml:space="preserve">ББК </w:t>
      </w:r>
      <w:r w:rsidR="008706EC" w:rsidRPr="008706EC">
        <w:rPr>
          <w:rFonts w:ascii="Times New Roman,Bold" w:hAnsi="Times New Roman,Bold"/>
          <w:b/>
          <w:sz w:val="28"/>
          <w:szCs w:val="28"/>
        </w:rPr>
        <w:t>65.268+81.432.1</w:t>
      </w:r>
    </w:p>
    <w:p w14:paraId="1B960F4F" w14:textId="49F34D03" w:rsidR="008706EC" w:rsidRDefault="008706EC" w:rsidP="006600AE">
      <w:pPr>
        <w:pStyle w:val="a7"/>
        <w:contextualSpacing/>
        <w:rPr>
          <w:rFonts w:ascii="Times New Roman,Bold" w:hAnsi="Times New Roman,Bold"/>
          <w:b/>
          <w:sz w:val="28"/>
          <w:szCs w:val="28"/>
        </w:rPr>
      </w:pPr>
      <w:r w:rsidRPr="008706EC">
        <w:rPr>
          <w:rFonts w:ascii="Times New Roman,Bold" w:hAnsi="Times New Roman,Bold"/>
          <w:b/>
          <w:sz w:val="28"/>
          <w:szCs w:val="28"/>
        </w:rPr>
        <w:t>К89</w:t>
      </w:r>
    </w:p>
    <w:p w14:paraId="27A6E952" w14:textId="146CA598" w:rsidR="006600AE" w:rsidRPr="00264B2E" w:rsidRDefault="006600AE" w:rsidP="00C978AA">
      <w:pPr>
        <w:spacing w:after="120"/>
        <w:jc w:val="both"/>
        <w:rPr>
          <w:sz w:val="28"/>
          <w:szCs w:val="28"/>
        </w:rPr>
      </w:pPr>
      <w:r w:rsidRPr="00DA66CC">
        <w:rPr>
          <w:b/>
        </w:rPr>
        <w:t xml:space="preserve">Рецензент: </w:t>
      </w:r>
      <w:r w:rsidR="00264B2E" w:rsidRPr="00DA66CC">
        <w:rPr>
          <w:b/>
        </w:rPr>
        <w:t xml:space="preserve">Пищик В.Я., </w:t>
      </w:r>
      <w:r w:rsidR="00264B2E" w:rsidRPr="00DA66CC">
        <w:t>д.э.н., проф., профессор Департамента мировой экономики и мировых финансов, факультет междун</w:t>
      </w:r>
      <w:r w:rsidR="00DA66CC">
        <w:t>ародных экономических отношений.</w:t>
      </w:r>
    </w:p>
    <w:p w14:paraId="194CFBDA" w14:textId="7FEE49DE" w:rsidR="006600AE" w:rsidRDefault="00264B2E" w:rsidP="0040483F">
      <w:pPr>
        <w:pStyle w:val="a7"/>
        <w:jc w:val="both"/>
      </w:pPr>
      <w:r>
        <w:rPr>
          <w:b/>
          <w:sz w:val="28"/>
          <w:szCs w:val="28"/>
        </w:rPr>
        <w:t>Кузнецов А.В.</w:t>
      </w:r>
      <w:r w:rsidR="006600AE">
        <w:rPr>
          <w:b/>
          <w:sz w:val="28"/>
          <w:szCs w:val="28"/>
        </w:rPr>
        <w:t xml:space="preserve"> </w:t>
      </w:r>
      <w:r w:rsidR="00DA66CC">
        <w:rPr>
          <w:b/>
          <w:sz w:val="28"/>
          <w:szCs w:val="28"/>
        </w:rPr>
        <w:t>«</w:t>
      </w:r>
      <w:r w:rsidR="0040483F" w:rsidRPr="0040483F">
        <w:rPr>
          <w:rFonts w:ascii="Times New Roman,Bold" w:hAnsi="Times New Roman,Bold"/>
          <w:b/>
          <w:sz w:val="28"/>
          <w:szCs w:val="28"/>
        </w:rPr>
        <w:t>Теория и практика функционирования международных и региональных валютно-финансовых интеграционных объединений (на английском языке)</w:t>
      </w:r>
      <w:r w:rsidR="00DA66CC">
        <w:rPr>
          <w:rFonts w:ascii="Times New Roman,Bold" w:hAnsi="Times New Roman,Bold"/>
          <w:b/>
          <w:sz w:val="28"/>
          <w:szCs w:val="28"/>
        </w:rPr>
        <w:t>»</w:t>
      </w:r>
      <w:r w:rsidR="006600AE" w:rsidRPr="008F4467">
        <w:rPr>
          <w:b/>
          <w:sz w:val="28"/>
          <w:szCs w:val="28"/>
        </w:rPr>
        <w:t xml:space="preserve">. </w:t>
      </w:r>
      <w:r w:rsidR="006600AE">
        <w:rPr>
          <w:sz w:val="28"/>
          <w:szCs w:val="28"/>
        </w:rPr>
        <w:t xml:space="preserve">Рабочая программа дисциплины для студентов, обучающихся по направлению </w:t>
      </w:r>
      <w:r w:rsidR="00CC1BBD">
        <w:rPr>
          <w:sz w:val="28"/>
          <w:szCs w:val="28"/>
        </w:rPr>
        <w:t xml:space="preserve">подготовки </w:t>
      </w:r>
      <w:r w:rsidR="0040483F" w:rsidRPr="0040483F">
        <w:rPr>
          <w:sz w:val="28"/>
          <w:szCs w:val="28"/>
        </w:rPr>
        <w:t xml:space="preserve">40.04.01 </w:t>
      </w:r>
      <w:r w:rsidR="0040483F">
        <w:rPr>
          <w:sz w:val="28"/>
          <w:szCs w:val="28"/>
        </w:rPr>
        <w:t>«</w:t>
      </w:r>
      <w:r w:rsidR="0040483F" w:rsidRPr="0040483F">
        <w:rPr>
          <w:sz w:val="28"/>
          <w:szCs w:val="28"/>
        </w:rPr>
        <w:t>Юриспруденция</w:t>
      </w:r>
      <w:r w:rsidR="0040483F">
        <w:rPr>
          <w:sz w:val="28"/>
          <w:szCs w:val="28"/>
        </w:rPr>
        <w:t>»</w:t>
      </w:r>
      <w:r w:rsidR="006600AE">
        <w:rPr>
          <w:sz w:val="28"/>
          <w:szCs w:val="28"/>
        </w:rPr>
        <w:t xml:space="preserve">, </w:t>
      </w:r>
      <w:r w:rsidR="006600AE">
        <w:rPr>
          <w:bCs/>
          <w:color w:val="000000"/>
          <w:sz w:val="28"/>
          <w:szCs w:val="28"/>
        </w:rPr>
        <w:t>н</w:t>
      </w:r>
      <w:r w:rsidR="006600AE" w:rsidRPr="007E1794">
        <w:rPr>
          <w:bCs/>
          <w:color w:val="000000"/>
          <w:sz w:val="28"/>
          <w:szCs w:val="28"/>
        </w:rPr>
        <w:t xml:space="preserve">аправленность программы магистратуры </w:t>
      </w:r>
      <w:r w:rsidR="006600AE">
        <w:rPr>
          <w:bCs/>
          <w:color w:val="000000"/>
          <w:sz w:val="28"/>
          <w:szCs w:val="28"/>
        </w:rPr>
        <w:t>«</w:t>
      </w:r>
      <w:r w:rsidR="0040483F" w:rsidRPr="0040483F">
        <w:rPr>
          <w:sz w:val="28"/>
          <w:szCs w:val="28"/>
        </w:rPr>
        <w:t>Расследование финансово-экономических правонарушений</w:t>
      </w:r>
      <w:r w:rsidR="0040483F">
        <w:rPr>
          <w:sz w:val="28"/>
          <w:szCs w:val="28"/>
        </w:rPr>
        <w:t xml:space="preserve"> </w:t>
      </w:r>
      <w:r w:rsidR="0040483F" w:rsidRPr="0040483F">
        <w:rPr>
          <w:sz w:val="28"/>
          <w:szCs w:val="28"/>
        </w:rPr>
        <w:t>(с частичной реализацией на английском языке)</w:t>
      </w:r>
      <w:r w:rsidR="006600AE">
        <w:rPr>
          <w:sz w:val="28"/>
          <w:szCs w:val="28"/>
        </w:rPr>
        <w:t xml:space="preserve">». – М.: </w:t>
      </w:r>
      <w:proofErr w:type="spellStart"/>
      <w:r w:rsidR="006600AE">
        <w:rPr>
          <w:sz w:val="28"/>
          <w:szCs w:val="28"/>
        </w:rPr>
        <w:t>Финансовыи</w:t>
      </w:r>
      <w:proofErr w:type="spellEnd"/>
      <w:r w:rsidR="006600AE">
        <w:rPr>
          <w:sz w:val="28"/>
          <w:szCs w:val="28"/>
        </w:rPr>
        <w:t xml:space="preserve">̆ университет, Департамент </w:t>
      </w:r>
      <w:r w:rsidR="003277CF">
        <w:rPr>
          <w:sz w:val="28"/>
          <w:szCs w:val="28"/>
        </w:rPr>
        <w:t xml:space="preserve">мировой экономики и </w:t>
      </w:r>
      <w:r w:rsidR="006600AE">
        <w:rPr>
          <w:sz w:val="28"/>
          <w:szCs w:val="28"/>
        </w:rPr>
        <w:t>мировых финансов, 202</w:t>
      </w:r>
      <w:r w:rsidR="00E80768">
        <w:rPr>
          <w:sz w:val="28"/>
          <w:szCs w:val="28"/>
        </w:rPr>
        <w:t>3</w:t>
      </w:r>
      <w:r w:rsidR="006600AE">
        <w:rPr>
          <w:sz w:val="28"/>
          <w:szCs w:val="28"/>
        </w:rPr>
        <w:t xml:space="preserve"> г. </w:t>
      </w:r>
      <w:r w:rsidR="006600AE" w:rsidRPr="00EC2A94">
        <w:rPr>
          <w:sz w:val="28"/>
          <w:szCs w:val="28"/>
        </w:rPr>
        <w:t xml:space="preserve">– </w:t>
      </w:r>
      <w:r w:rsidR="00AC587B" w:rsidRPr="00EC2A94">
        <w:rPr>
          <w:sz w:val="28"/>
          <w:szCs w:val="28"/>
        </w:rPr>
        <w:t>2</w:t>
      </w:r>
      <w:r w:rsidR="000E62B3">
        <w:rPr>
          <w:sz w:val="28"/>
          <w:szCs w:val="28"/>
        </w:rPr>
        <w:t>4</w:t>
      </w:r>
      <w:r w:rsidR="006600AE" w:rsidRPr="00EC2A94">
        <w:rPr>
          <w:sz w:val="28"/>
          <w:szCs w:val="28"/>
        </w:rPr>
        <w:t xml:space="preserve"> с.</w:t>
      </w:r>
      <w:r w:rsidR="006600AE">
        <w:rPr>
          <w:sz w:val="28"/>
          <w:szCs w:val="28"/>
        </w:rPr>
        <w:t xml:space="preserve"> </w:t>
      </w:r>
    </w:p>
    <w:p w14:paraId="3E401B23" w14:textId="768360FF" w:rsidR="005C505E" w:rsidRDefault="006600AE" w:rsidP="008F4467">
      <w:pPr>
        <w:pStyle w:val="a7"/>
        <w:jc w:val="both"/>
      </w:pPr>
      <w:r>
        <w:t xml:space="preserve">Дисциплина </w:t>
      </w:r>
      <w:r w:rsidR="0040483F">
        <w:t>«</w:t>
      </w:r>
      <w:r w:rsidR="0040483F" w:rsidRPr="0040483F">
        <w:t>Теория и практика функционирования международных и региональных валютно-финансовых интеграционных объединений (на английском языке)</w:t>
      </w:r>
      <w:r w:rsidR="0040483F">
        <w:t xml:space="preserve">» </w:t>
      </w:r>
      <w:r w:rsidR="00CC1BBD">
        <w:t xml:space="preserve">является </w:t>
      </w:r>
      <w:proofErr w:type="spellStart"/>
      <w:r>
        <w:t>дисциплинои</w:t>
      </w:r>
      <w:proofErr w:type="spellEnd"/>
      <w:r>
        <w:t xml:space="preserve">̆ </w:t>
      </w:r>
      <w:r w:rsidR="00C978AA">
        <w:t>по выбору 2</w:t>
      </w:r>
      <w:r>
        <w:t xml:space="preserve"> курса очной формы обучения (программа подготовки магистров </w:t>
      </w:r>
      <w:r w:rsidR="005C505E">
        <w:t>«</w:t>
      </w:r>
      <w:r w:rsidR="0040483F" w:rsidRPr="0040483F">
        <w:t>Расследование финансово-экономических правонарушений (с частичной реализацией на английском языке)</w:t>
      </w:r>
      <w:r w:rsidR="005C505E">
        <w:t xml:space="preserve"> </w:t>
      </w:r>
      <w:r>
        <w:t xml:space="preserve">в соответствии с утвержденным учебным планом Финансового университета при Правительстве Российской Федерации. </w:t>
      </w:r>
    </w:p>
    <w:p w14:paraId="3966A2A7" w14:textId="6906A04A" w:rsidR="006600AE" w:rsidRDefault="006600AE" w:rsidP="008F4467">
      <w:pPr>
        <w:pStyle w:val="a7"/>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140EBA82" w14:textId="501B2F87" w:rsidR="006600AE" w:rsidRDefault="006600AE" w:rsidP="006600AE">
      <w:pPr>
        <w:spacing w:after="120"/>
        <w:ind w:firstLine="567"/>
        <w:jc w:val="both"/>
        <w:rPr>
          <w:b/>
          <w:sz w:val="28"/>
          <w:szCs w:val="28"/>
        </w:rPr>
      </w:pPr>
    </w:p>
    <w:p w14:paraId="0ABD6297" w14:textId="0A6569B7" w:rsidR="005C505E" w:rsidRDefault="005C505E" w:rsidP="005C505E">
      <w:pPr>
        <w:jc w:val="center"/>
        <w:rPr>
          <w:i/>
          <w:sz w:val="28"/>
          <w:szCs w:val="28"/>
        </w:rPr>
      </w:pPr>
      <w:r>
        <w:rPr>
          <w:i/>
          <w:sz w:val="28"/>
          <w:szCs w:val="28"/>
        </w:rPr>
        <w:t>Учебное издание</w:t>
      </w:r>
    </w:p>
    <w:p w14:paraId="6F95554A" w14:textId="77777777" w:rsidR="00D83A68" w:rsidRDefault="00D83A68" w:rsidP="005C505E">
      <w:pPr>
        <w:jc w:val="center"/>
        <w:rPr>
          <w:i/>
          <w:sz w:val="28"/>
          <w:szCs w:val="28"/>
        </w:rPr>
      </w:pPr>
    </w:p>
    <w:p w14:paraId="62E87EB8" w14:textId="77777777" w:rsidR="0040483F" w:rsidRDefault="0040483F" w:rsidP="005C505E">
      <w:pPr>
        <w:spacing w:after="120"/>
        <w:jc w:val="center"/>
        <w:rPr>
          <w:rFonts w:asciiTheme="majorBidi" w:hAnsiTheme="majorBidi" w:cstheme="majorBidi"/>
          <w:sz w:val="28"/>
          <w:szCs w:val="28"/>
        </w:rPr>
      </w:pPr>
      <w:r w:rsidRPr="0040483F">
        <w:rPr>
          <w:rFonts w:asciiTheme="majorBidi" w:hAnsiTheme="majorBidi" w:cstheme="majorBidi"/>
          <w:sz w:val="28"/>
          <w:szCs w:val="28"/>
        </w:rPr>
        <w:t>ТЕОРИЯ И ПРАКТИКА ФУНКЦИОНИРОВАНИЯ МЕЖДУНАРОДНЫХ И РЕГИОНАЛЬНЫХ ВАЛЮТНО-ФИНАНСОВЫХ ИНТЕГРАЦИОННЫХ ОБЪЕДИНЕНИЙ (на английском языке)</w:t>
      </w:r>
    </w:p>
    <w:p w14:paraId="12DD8B47" w14:textId="7E1E13BF" w:rsidR="005C505E" w:rsidRDefault="005C505E" w:rsidP="005C505E">
      <w:pPr>
        <w:spacing w:after="120"/>
        <w:jc w:val="center"/>
      </w:pPr>
      <w:r>
        <w:t>Рабочая программа дисциплины</w:t>
      </w:r>
    </w:p>
    <w:p w14:paraId="5834EC4C" w14:textId="2CFFB2EA" w:rsidR="005C505E" w:rsidRDefault="005C505E" w:rsidP="005C505E">
      <w:pPr>
        <w:spacing w:after="120"/>
        <w:jc w:val="center"/>
      </w:pPr>
      <w:r>
        <w:t xml:space="preserve">Компьютерный набор, верстка </w:t>
      </w:r>
      <w:r w:rsidR="0040483F">
        <w:t>Кузнецов</w:t>
      </w:r>
      <w:r w:rsidR="00D83A68">
        <w:t>а</w:t>
      </w:r>
      <w:r>
        <w:t xml:space="preserve"> </w:t>
      </w:r>
      <w:r w:rsidR="0040483F">
        <w:t>А</w:t>
      </w:r>
      <w:r>
        <w:t>.</w:t>
      </w:r>
      <w:r w:rsidR="0040483F">
        <w:t>В</w:t>
      </w:r>
      <w:r>
        <w:t>.</w:t>
      </w:r>
    </w:p>
    <w:p w14:paraId="015A00B8" w14:textId="17A90B6C" w:rsidR="005C505E" w:rsidRDefault="005C505E" w:rsidP="005C505E">
      <w:pPr>
        <w:spacing w:after="120"/>
        <w:jc w:val="center"/>
      </w:pPr>
      <w:r>
        <w:t xml:space="preserve">Формат 60х90/16. Гарнитура </w:t>
      </w:r>
      <w:proofErr w:type="spellStart"/>
      <w:r>
        <w:rPr>
          <w:i/>
        </w:rPr>
        <w:t>Times</w:t>
      </w:r>
      <w:proofErr w:type="spellEnd"/>
      <w:r w:rsidR="00D83A68">
        <w:rPr>
          <w:i/>
        </w:rPr>
        <w:t xml:space="preserve"> </w:t>
      </w:r>
      <w:proofErr w:type="spellStart"/>
      <w:r>
        <w:rPr>
          <w:i/>
        </w:rPr>
        <w:t>New</w:t>
      </w:r>
      <w:proofErr w:type="spellEnd"/>
      <w:r w:rsidR="00D83A68">
        <w:rPr>
          <w:i/>
        </w:rPr>
        <w:t xml:space="preserve"> </w:t>
      </w:r>
      <w:proofErr w:type="spellStart"/>
      <w:r>
        <w:rPr>
          <w:i/>
        </w:rPr>
        <w:t>Roman</w:t>
      </w:r>
      <w:proofErr w:type="spellEnd"/>
    </w:p>
    <w:p w14:paraId="74DA55E7" w14:textId="1A99CD35" w:rsidR="005C505E" w:rsidRDefault="005C505E" w:rsidP="005C505E">
      <w:pPr>
        <w:spacing w:after="120"/>
        <w:jc w:val="center"/>
      </w:pPr>
      <w:proofErr w:type="spellStart"/>
      <w:r>
        <w:t>Усл</w:t>
      </w:r>
      <w:proofErr w:type="spellEnd"/>
      <w:r>
        <w:t xml:space="preserve">. </w:t>
      </w:r>
      <w:proofErr w:type="spellStart"/>
      <w:r>
        <w:t>п.л</w:t>
      </w:r>
      <w:proofErr w:type="spellEnd"/>
      <w:r w:rsidR="008F4467" w:rsidRPr="00105CA8">
        <w:t xml:space="preserve"> </w:t>
      </w:r>
      <w:r w:rsidR="00105CA8" w:rsidRPr="00A8220A">
        <w:t>1</w:t>
      </w:r>
      <w:r w:rsidR="00105CA8">
        <w:t>.</w:t>
      </w:r>
      <w:r w:rsidR="00CC1BBD">
        <w:t>6</w:t>
      </w:r>
      <w:r w:rsidRPr="008F4467">
        <w:t>.</w:t>
      </w:r>
      <w:r>
        <w:t xml:space="preserve"> Изд. № -202</w:t>
      </w:r>
      <w:r w:rsidR="00CD390B">
        <w:t>3</w:t>
      </w:r>
      <w:r>
        <w:t xml:space="preserve">. Тираж экз. </w:t>
      </w:r>
    </w:p>
    <w:p w14:paraId="150699EB" w14:textId="0B65B260" w:rsidR="00D83A68" w:rsidRDefault="00D83A68" w:rsidP="005C505E">
      <w:pPr>
        <w:spacing w:after="120"/>
        <w:ind w:firstLine="5529"/>
        <w:jc w:val="both"/>
        <w:rPr>
          <w:bCs/>
        </w:rPr>
      </w:pPr>
    </w:p>
    <w:p w14:paraId="5778CB24" w14:textId="77777777" w:rsidR="00CC1BBD" w:rsidRDefault="00CC1BBD" w:rsidP="005C505E">
      <w:pPr>
        <w:spacing w:after="120"/>
        <w:ind w:firstLine="5529"/>
        <w:jc w:val="both"/>
        <w:rPr>
          <w:bCs/>
        </w:rPr>
      </w:pPr>
    </w:p>
    <w:p w14:paraId="22B2818A" w14:textId="043C3695" w:rsidR="005C505E" w:rsidRPr="00592A0F" w:rsidRDefault="005C505E" w:rsidP="005C505E">
      <w:pPr>
        <w:spacing w:after="120"/>
        <w:ind w:firstLine="5529"/>
        <w:jc w:val="both"/>
        <w:rPr>
          <w:bCs/>
        </w:rPr>
      </w:pPr>
      <w:r w:rsidRPr="00592A0F">
        <w:rPr>
          <w:bCs/>
        </w:rPr>
        <w:sym w:font="Symbol" w:char="00D3"/>
      </w:r>
      <w:r w:rsidR="0040483F">
        <w:rPr>
          <w:bCs/>
        </w:rPr>
        <w:t>А</w:t>
      </w:r>
      <w:r>
        <w:rPr>
          <w:bCs/>
        </w:rPr>
        <w:t>.</w:t>
      </w:r>
      <w:r w:rsidR="0040483F">
        <w:rPr>
          <w:bCs/>
        </w:rPr>
        <w:t>В</w:t>
      </w:r>
      <w:r>
        <w:rPr>
          <w:bCs/>
        </w:rPr>
        <w:t>.</w:t>
      </w:r>
      <w:r w:rsidR="00105CA8">
        <w:rPr>
          <w:bCs/>
        </w:rPr>
        <w:t xml:space="preserve"> </w:t>
      </w:r>
      <w:r w:rsidR="0040483F">
        <w:rPr>
          <w:bCs/>
        </w:rPr>
        <w:t>Кузнецов</w:t>
      </w:r>
      <w:r w:rsidR="00105CA8">
        <w:rPr>
          <w:bCs/>
        </w:rPr>
        <w:t>, 202</w:t>
      </w:r>
      <w:r w:rsidR="00CD390B">
        <w:rPr>
          <w:bCs/>
        </w:rPr>
        <w:t>3</w:t>
      </w:r>
    </w:p>
    <w:p w14:paraId="3520456E" w14:textId="3991D21A" w:rsidR="005C505E" w:rsidRDefault="005C505E" w:rsidP="005C505E">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w:t>
      </w:r>
      <w:r w:rsidR="00CD390B">
        <w:rPr>
          <w:bCs/>
        </w:rPr>
        <w:t>3</w:t>
      </w:r>
    </w:p>
    <w:p w14:paraId="792925C4" w14:textId="050E3A64" w:rsidR="007E7AFB" w:rsidRDefault="0065704A" w:rsidP="00CC1BBD">
      <w:pPr>
        <w:rPr>
          <w:rFonts w:asciiTheme="majorBidi" w:hAnsiTheme="majorBidi" w:cstheme="majorBidi"/>
          <w:b/>
          <w:bCs/>
          <w:sz w:val="28"/>
          <w:szCs w:val="28"/>
        </w:rPr>
      </w:pPr>
      <w:r>
        <w:rPr>
          <w:bCs/>
        </w:rPr>
        <w:br w:type="page"/>
      </w:r>
      <w:r w:rsidR="007E7AFB" w:rsidRPr="007E7AFB">
        <w:rPr>
          <w:rFonts w:asciiTheme="majorBidi" w:hAnsiTheme="majorBidi" w:cstheme="majorBidi"/>
          <w:b/>
          <w:bCs/>
          <w:sz w:val="28"/>
          <w:szCs w:val="28"/>
        </w:rPr>
        <w:lastRenderedPageBreak/>
        <w:t xml:space="preserve">Содержание </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23EE00F9" w:rsidR="007E7AFB" w:rsidRDefault="007E7AFB" w:rsidP="007E7AFB">
      <w:pPr>
        <w:shd w:val="clear" w:color="auto" w:fill="FFFFFF"/>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дисциплины............................................................................4</w:t>
      </w:r>
    </w:p>
    <w:p w14:paraId="7F8DFFE6" w14:textId="02088935" w:rsidR="007E7AFB" w:rsidRPr="00717702" w:rsidRDefault="007E7AFB" w:rsidP="0079455F">
      <w:pPr>
        <w:shd w:val="clear" w:color="auto" w:fill="FFFFFF"/>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........................................4</w:t>
      </w:r>
    </w:p>
    <w:p w14:paraId="059F24F3" w14:textId="6E9FC2ED" w:rsidR="007E7AFB" w:rsidRPr="00AC587B" w:rsidRDefault="007E7AFB" w:rsidP="007E7AFB">
      <w:pPr>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r w:rsidR="00312159">
        <w:rPr>
          <w:sz w:val="28"/>
          <w:szCs w:val="28"/>
        </w:rPr>
        <w:t>.</w:t>
      </w:r>
      <w:r w:rsidRPr="00717702">
        <w:rPr>
          <w:rFonts w:eastAsia="Calibri"/>
          <w:sz w:val="28"/>
          <w:szCs w:val="28"/>
          <w:lang w:eastAsia="en-US"/>
        </w:rPr>
        <w:t xml:space="preserve"> </w:t>
      </w:r>
      <w:r w:rsidR="003C2009">
        <w:rPr>
          <w:rFonts w:eastAsia="Calibri"/>
          <w:sz w:val="28"/>
          <w:szCs w:val="28"/>
          <w:lang w:eastAsia="en-US"/>
        </w:rPr>
        <w:t>5</w:t>
      </w:r>
    </w:p>
    <w:p w14:paraId="455944A3" w14:textId="57CBD8C2" w:rsidR="007E7AFB" w:rsidRPr="00AC587B" w:rsidRDefault="007E7AFB" w:rsidP="007E7AFB">
      <w:pPr>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AC587B" w:rsidRPr="00AC587B">
        <w:rPr>
          <w:rFonts w:eastAsia="Calibri"/>
          <w:sz w:val="28"/>
          <w:szCs w:val="28"/>
          <w:lang w:eastAsia="en-US"/>
        </w:rPr>
        <w:t xml:space="preserve"> </w:t>
      </w:r>
      <w:r w:rsidRPr="00717702">
        <w:rPr>
          <w:rFonts w:eastAsia="Calibri"/>
          <w:sz w:val="28"/>
          <w:szCs w:val="28"/>
          <w:lang w:eastAsia="en-US"/>
        </w:rPr>
        <w:t>...............................................</w:t>
      </w:r>
      <w:r w:rsidR="00AC587B" w:rsidRPr="00AC587B">
        <w:rPr>
          <w:rFonts w:eastAsia="Calibri"/>
          <w:sz w:val="28"/>
          <w:szCs w:val="28"/>
          <w:lang w:eastAsia="en-US"/>
        </w:rPr>
        <w:t>...</w:t>
      </w:r>
      <w:r w:rsidR="003C2009">
        <w:rPr>
          <w:rFonts w:eastAsia="Calibri"/>
          <w:sz w:val="28"/>
          <w:szCs w:val="28"/>
          <w:lang w:eastAsia="en-US"/>
        </w:rPr>
        <w:t>5</w:t>
      </w:r>
    </w:p>
    <w:p w14:paraId="0CAAEA33" w14:textId="5A440BEA" w:rsidR="007E7AFB" w:rsidRPr="00AC587B" w:rsidRDefault="007E7AFB" w:rsidP="007E7AFB">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AC587B">
        <w:rPr>
          <w:rFonts w:eastAsia="Calibri"/>
          <w:sz w:val="28"/>
          <w:szCs w:val="28"/>
          <w:lang w:eastAsia="en-US"/>
        </w:rPr>
        <w:t>...</w:t>
      </w:r>
      <w:r w:rsidR="003C2009">
        <w:rPr>
          <w:rFonts w:eastAsia="Calibri"/>
          <w:sz w:val="28"/>
          <w:szCs w:val="28"/>
          <w:lang w:eastAsia="en-US"/>
        </w:rPr>
        <w:t>5</w:t>
      </w:r>
    </w:p>
    <w:p w14:paraId="13E756DC" w14:textId="0251B3FD" w:rsidR="007E7AFB" w:rsidRPr="00E83F1D" w:rsidRDefault="007E7AFB" w:rsidP="007E7AFB">
      <w:pPr>
        <w:rPr>
          <w:rFonts w:eastAsia="Calibri"/>
          <w:sz w:val="28"/>
          <w:szCs w:val="28"/>
          <w:lang w:eastAsia="en-US"/>
        </w:rPr>
      </w:pPr>
      <w:r w:rsidRPr="00717702">
        <w:rPr>
          <w:rFonts w:eastAsia="Calibri"/>
          <w:sz w:val="28"/>
          <w:szCs w:val="28"/>
          <w:lang w:eastAsia="en-US"/>
        </w:rPr>
        <w:t>5.1. Содержание дисциплины..........................................................................</w:t>
      </w:r>
      <w:r w:rsidR="00AC587B" w:rsidRPr="00AC587B">
        <w:rPr>
          <w:rFonts w:eastAsia="Calibri"/>
          <w:sz w:val="28"/>
          <w:szCs w:val="28"/>
          <w:lang w:eastAsia="en-US"/>
        </w:rPr>
        <w:t>...</w:t>
      </w:r>
      <w:r w:rsidR="003C2009">
        <w:rPr>
          <w:rFonts w:eastAsia="Calibri"/>
          <w:sz w:val="28"/>
          <w:szCs w:val="28"/>
          <w:lang w:eastAsia="en-US"/>
        </w:rPr>
        <w:t>5</w:t>
      </w:r>
    </w:p>
    <w:p w14:paraId="2CFBEF78" w14:textId="7B42C589" w:rsidR="007E7AFB" w:rsidRPr="00717702" w:rsidRDefault="007E7AFB" w:rsidP="007E7AFB">
      <w:pPr>
        <w:rPr>
          <w:rFonts w:eastAsia="Calibri"/>
          <w:sz w:val="28"/>
          <w:szCs w:val="28"/>
          <w:lang w:eastAsia="en-US"/>
        </w:rPr>
      </w:pPr>
      <w:r w:rsidRPr="00717702">
        <w:rPr>
          <w:rFonts w:eastAsia="Calibri"/>
          <w:sz w:val="28"/>
          <w:szCs w:val="28"/>
          <w:lang w:eastAsia="en-US"/>
        </w:rPr>
        <w:t>5.2. Учебно-тематический план.......................................................................</w:t>
      </w:r>
      <w:r w:rsidR="00AC587B" w:rsidRPr="00AC587B">
        <w:rPr>
          <w:rFonts w:eastAsia="Calibri"/>
          <w:sz w:val="28"/>
          <w:szCs w:val="28"/>
          <w:lang w:eastAsia="en-US"/>
        </w:rPr>
        <w:t xml:space="preserve">.. </w:t>
      </w:r>
      <w:r w:rsidR="003C2009">
        <w:rPr>
          <w:rFonts w:eastAsia="Calibri"/>
          <w:sz w:val="28"/>
          <w:szCs w:val="28"/>
          <w:lang w:eastAsia="en-US"/>
        </w:rPr>
        <w:t>8</w:t>
      </w:r>
    </w:p>
    <w:p w14:paraId="581E9540" w14:textId="5DC41FDD" w:rsidR="007E7AFB" w:rsidRPr="00AC587B" w:rsidRDefault="007E7AFB" w:rsidP="007E7AFB">
      <w:pPr>
        <w:rPr>
          <w:sz w:val="28"/>
          <w:szCs w:val="28"/>
        </w:rPr>
      </w:pPr>
      <w:r w:rsidRPr="00717702">
        <w:rPr>
          <w:rFonts w:eastAsia="Calibri"/>
          <w:sz w:val="28"/>
          <w:szCs w:val="28"/>
          <w:lang w:eastAsia="en-US"/>
        </w:rPr>
        <w:t>5.3. Содержание семинарских занятий...........................................................</w:t>
      </w:r>
      <w:r w:rsidR="00AC587B" w:rsidRPr="00AC587B">
        <w:rPr>
          <w:rFonts w:eastAsia="Calibri"/>
          <w:sz w:val="28"/>
          <w:szCs w:val="28"/>
          <w:lang w:eastAsia="en-US"/>
        </w:rPr>
        <w:t>...</w:t>
      </w:r>
      <w:r w:rsidR="003C2009">
        <w:rPr>
          <w:rFonts w:eastAsia="Calibri"/>
          <w:sz w:val="28"/>
          <w:szCs w:val="28"/>
          <w:lang w:eastAsia="en-US"/>
        </w:rPr>
        <w:t>9</w:t>
      </w:r>
    </w:p>
    <w:p w14:paraId="28509D1B" w14:textId="55DB5D80" w:rsidR="007E7AFB" w:rsidRPr="00AC587B" w:rsidRDefault="007E7AFB" w:rsidP="007E7AFB">
      <w:pPr>
        <w:pStyle w:val="Normal1"/>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AC587B" w:rsidRPr="00AC587B">
        <w:rPr>
          <w:sz w:val="28"/>
          <w:szCs w:val="28"/>
        </w:rPr>
        <w:t>...</w:t>
      </w:r>
      <w:r w:rsidRPr="00717702">
        <w:rPr>
          <w:sz w:val="28"/>
          <w:szCs w:val="28"/>
        </w:rPr>
        <w:t>1</w:t>
      </w:r>
      <w:r w:rsidR="00AC587B" w:rsidRPr="00AC587B">
        <w:rPr>
          <w:sz w:val="28"/>
          <w:szCs w:val="28"/>
        </w:rPr>
        <w:t>1</w:t>
      </w:r>
    </w:p>
    <w:p w14:paraId="37A7DB04" w14:textId="398895A4" w:rsidR="007E7AFB" w:rsidRPr="00AC587B" w:rsidRDefault="007E7AFB" w:rsidP="007E7AFB">
      <w:pPr>
        <w:pStyle w:val="Normal1"/>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Pr="00717702">
        <w:rPr>
          <w:sz w:val="28"/>
          <w:szCs w:val="28"/>
        </w:rPr>
        <w:t>1</w:t>
      </w:r>
      <w:r w:rsidR="00AC587B" w:rsidRPr="00AC587B">
        <w:rPr>
          <w:sz w:val="28"/>
          <w:szCs w:val="28"/>
        </w:rPr>
        <w:t>1</w:t>
      </w:r>
    </w:p>
    <w:p w14:paraId="3D8A09DC" w14:textId="728B0AFA" w:rsidR="007E7AFB" w:rsidRPr="00AC587B" w:rsidRDefault="007E7AFB" w:rsidP="007E7AFB">
      <w:pPr>
        <w:pStyle w:val="Normal1"/>
        <w:rPr>
          <w:sz w:val="28"/>
          <w:szCs w:val="28"/>
        </w:rPr>
      </w:pPr>
      <w:r w:rsidRPr="00717702">
        <w:rPr>
          <w:sz w:val="28"/>
          <w:szCs w:val="28"/>
        </w:rPr>
        <w:t xml:space="preserve">6.2. </w:t>
      </w:r>
      <w:r w:rsidR="00323260" w:rsidRPr="00323260">
        <w:rPr>
          <w:sz w:val="28"/>
          <w:szCs w:val="28"/>
        </w:rPr>
        <w:t>Перечень вопросов, заданий, тем для подготовки к текуще</w:t>
      </w:r>
      <w:r w:rsidR="007D377E">
        <w:rPr>
          <w:sz w:val="28"/>
          <w:szCs w:val="28"/>
        </w:rPr>
        <w:t>му контролю ………………………</w:t>
      </w:r>
      <w:r w:rsidRPr="00717702">
        <w:rPr>
          <w:sz w:val="28"/>
          <w:szCs w:val="28"/>
        </w:rPr>
        <w:t>..................................................................................</w:t>
      </w:r>
      <w:r w:rsidR="00AC587B" w:rsidRPr="00AC587B">
        <w:rPr>
          <w:sz w:val="28"/>
          <w:szCs w:val="28"/>
        </w:rPr>
        <w:t>...</w:t>
      </w:r>
      <w:r w:rsidR="00323260">
        <w:rPr>
          <w:sz w:val="28"/>
          <w:szCs w:val="28"/>
        </w:rPr>
        <w:t>.......</w:t>
      </w:r>
      <w:r w:rsidRPr="00717702">
        <w:rPr>
          <w:sz w:val="28"/>
          <w:szCs w:val="28"/>
        </w:rPr>
        <w:t>1</w:t>
      </w:r>
      <w:r w:rsidR="00AC587B" w:rsidRPr="00AC587B">
        <w:rPr>
          <w:sz w:val="28"/>
          <w:szCs w:val="28"/>
        </w:rPr>
        <w:t>2</w:t>
      </w:r>
    </w:p>
    <w:p w14:paraId="73A91BDA" w14:textId="601AC4C0" w:rsidR="007E7AFB" w:rsidRPr="00EB6428" w:rsidRDefault="007E7AFB" w:rsidP="007E7AFB">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AC587B" w:rsidRPr="00AC587B">
        <w:rPr>
          <w:sz w:val="28"/>
          <w:szCs w:val="28"/>
        </w:rPr>
        <w:t>..</w:t>
      </w:r>
      <w:r w:rsidRPr="00717702">
        <w:rPr>
          <w:sz w:val="28"/>
          <w:szCs w:val="28"/>
        </w:rPr>
        <w:t>1</w:t>
      </w:r>
      <w:r w:rsidR="00EB6428" w:rsidRPr="00EB6428">
        <w:rPr>
          <w:sz w:val="28"/>
          <w:szCs w:val="28"/>
        </w:rPr>
        <w:t>3</w:t>
      </w:r>
    </w:p>
    <w:p w14:paraId="5AE9A1A6" w14:textId="77777777" w:rsidR="007E7AFB" w:rsidRPr="00717702" w:rsidRDefault="007E7AFB" w:rsidP="007E7AFB">
      <w:pPr>
        <w:pStyle w:val="Normal1"/>
        <w:rPr>
          <w:sz w:val="28"/>
          <w:szCs w:val="28"/>
        </w:rPr>
      </w:pPr>
      <w:r w:rsidRPr="00717702">
        <w:rPr>
          <w:sz w:val="28"/>
          <w:szCs w:val="28"/>
        </w:rPr>
        <w:t xml:space="preserve">8. Перечень основной и дополнительной учебной литературы, </w:t>
      </w:r>
    </w:p>
    <w:p w14:paraId="4FEB4A66" w14:textId="6F14A05B" w:rsidR="007E7AFB" w:rsidRPr="00A502C3" w:rsidRDefault="007E7AFB" w:rsidP="007E7AFB">
      <w:pPr>
        <w:pStyle w:val="Normal1"/>
        <w:rPr>
          <w:sz w:val="28"/>
          <w:szCs w:val="28"/>
        </w:rPr>
      </w:pPr>
      <w:r w:rsidRPr="00717702">
        <w:rPr>
          <w:sz w:val="28"/>
          <w:szCs w:val="28"/>
        </w:rPr>
        <w:t>необходимой для освоения дисциплины.........................................................</w:t>
      </w:r>
      <w:r w:rsidR="00643BB3" w:rsidRPr="00643BB3">
        <w:rPr>
          <w:sz w:val="28"/>
          <w:szCs w:val="28"/>
        </w:rPr>
        <w:t>.1</w:t>
      </w:r>
      <w:r w:rsidR="00EB6428" w:rsidRPr="00A502C3">
        <w:rPr>
          <w:sz w:val="28"/>
          <w:szCs w:val="28"/>
        </w:rPr>
        <w:t>7</w:t>
      </w:r>
    </w:p>
    <w:p w14:paraId="109216E1" w14:textId="6F52F5C1" w:rsidR="007E7AFB" w:rsidRPr="0079455F" w:rsidRDefault="007E7AFB" w:rsidP="007E7AFB">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79455F">
        <w:rPr>
          <w:sz w:val="28"/>
          <w:szCs w:val="28"/>
        </w:rPr>
        <w:t>.</w:t>
      </w:r>
      <w:r w:rsidRPr="00717702">
        <w:rPr>
          <w:sz w:val="28"/>
          <w:szCs w:val="28"/>
        </w:rPr>
        <w:t>1</w:t>
      </w:r>
      <w:r w:rsidR="0079455F" w:rsidRPr="0079455F">
        <w:rPr>
          <w:sz w:val="28"/>
          <w:szCs w:val="28"/>
        </w:rPr>
        <w:t>8</w:t>
      </w:r>
    </w:p>
    <w:p w14:paraId="4F8477D3" w14:textId="319593E3" w:rsidR="007E7AFB" w:rsidRPr="00643BB3" w:rsidRDefault="007E7AFB" w:rsidP="007E7AFB">
      <w:pPr>
        <w:pStyle w:val="Normal1"/>
        <w:rPr>
          <w:sz w:val="28"/>
          <w:szCs w:val="28"/>
        </w:rPr>
      </w:pPr>
      <w:r w:rsidRPr="00717702">
        <w:rPr>
          <w:sz w:val="28"/>
          <w:szCs w:val="28"/>
        </w:rPr>
        <w:t>10. Методические указания для обучающихся по освоению дисциплины</w:t>
      </w:r>
      <w:r w:rsidR="0079455F">
        <w:rPr>
          <w:sz w:val="28"/>
          <w:szCs w:val="28"/>
        </w:rPr>
        <w:t>...</w:t>
      </w:r>
      <w:r w:rsidR="007D377E">
        <w:rPr>
          <w:sz w:val="28"/>
          <w:szCs w:val="28"/>
        </w:rPr>
        <w:t>20</w:t>
      </w:r>
    </w:p>
    <w:p w14:paraId="27F5BB70" w14:textId="241F6E87" w:rsidR="007E7AFB" w:rsidRPr="00643BB3" w:rsidRDefault="007E7AFB" w:rsidP="007E7AFB">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r w:rsidR="000532F5">
        <w:rPr>
          <w:sz w:val="28"/>
          <w:szCs w:val="28"/>
        </w:rPr>
        <w:t>.</w:t>
      </w:r>
      <w:r>
        <w:rPr>
          <w:sz w:val="28"/>
          <w:szCs w:val="28"/>
        </w:rPr>
        <w:t>.</w:t>
      </w:r>
      <w:proofErr w:type="gramEnd"/>
      <w:r w:rsidRPr="00717702">
        <w:rPr>
          <w:sz w:val="28"/>
          <w:szCs w:val="28"/>
        </w:rPr>
        <w:t>2</w:t>
      </w:r>
      <w:r w:rsidR="003C2009">
        <w:rPr>
          <w:sz w:val="28"/>
          <w:szCs w:val="28"/>
        </w:rPr>
        <w:t>3</w:t>
      </w:r>
    </w:p>
    <w:p w14:paraId="19246CBD" w14:textId="0B3466F8" w:rsidR="007E7AFB" w:rsidRPr="00643BB3" w:rsidRDefault="007E7AFB" w:rsidP="007E7AFB">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003C2009">
        <w:rPr>
          <w:sz w:val="28"/>
          <w:szCs w:val="28"/>
        </w:rPr>
        <w:t>4</w:t>
      </w:r>
    </w:p>
    <w:p w14:paraId="58BAC576" w14:textId="3BBC594B" w:rsidR="00BF6830" w:rsidRDefault="00BF6830" w:rsidP="007E7AFB">
      <w:pPr>
        <w:spacing w:before="100" w:beforeAutospacing="1" w:after="100" w:afterAutospacing="1"/>
        <w:rPr>
          <w:rFonts w:ascii="Times New Roman,Bold" w:hAnsi="Times New Roman,Bold"/>
          <w:b/>
          <w:sz w:val="28"/>
          <w:szCs w:val="28"/>
        </w:rPr>
      </w:pPr>
    </w:p>
    <w:p w14:paraId="43BA6707" w14:textId="4355D049" w:rsidR="0065704A" w:rsidRDefault="0065704A">
      <w:pPr>
        <w:rPr>
          <w:rFonts w:ascii="Times New Roman,Bold" w:hAnsi="Times New Roman,Bold"/>
          <w:b/>
          <w:sz w:val="28"/>
          <w:szCs w:val="28"/>
        </w:rPr>
      </w:pPr>
      <w:r>
        <w:rPr>
          <w:rFonts w:ascii="Times New Roman,Bold" w:hAnsi="Times New Roman,Bold"/>
          <w:b/>
          <w:sz w:val="28"/>
          <w:szCs w:val="28"/>
        </w:rPr>
        <w:br w:type="page"/>
      </w:r>
    </w:p>
    <w:p w14:paraId="1813DD89" w14:textId="034DBF91" w:rsidR="007E7AFB" w:rsidRPr="00EE7CD0" w:rsidRDefault="007E7AFB" w:rsidP="007E7AFB">
      <w:pPr>
        <w:spacing w:before="100" w:beforeAutospacing="1" w:after="100" w:afterAutospacing="1"/>
        <w:rPr>
          <w:rFonts w:ascii="Times New Roman,Bold" w:hAnsi="Times New Roman,Bold"/>
          <w:b/>
          <w:sz w:val="28"/>
          <w:szCs w:val="28"/>
        </w:rPr>
      </w:pPr>
      <w:r w:rsidRPr="00EE7CD0">
        <w:rPr>
          <w:rFonts w:ascii="Times New Roman,Bold" w:hAnsi="Times New Roman,Bold"/>
          <w:b/>
          <w:sz w:val="28"/>
          <w:szCs w:val="28"/>
        </w:rPr>
        <w:lastRenderedPageBreak/>
        <w:t xml:space="preserve">1. Наименование дисциплины </w:t>
      </w:r>
    </w:p>
    <w:p w14:paraId="4D268BAA" w14:textId="2665AFC4" w:rsidR="007E7AFB" w:rsidRPr="007E7AFB" w:rsidRDefault="007E7AFB" w:rsidP="007E7AFB">
      <w:pPr>
        <w:spacing w:before="100" w:beforeAutospacing="1" w:after="100" w:afterAutospacing="1"/>
      </w:pPr>
      <w:r w:rsidRPr="007E7AFB">
        <w:rPr>
          <w:sz w:val="28"/>
          <w:szCs w:val="28"/>
        </w:rPr>
        <w:t>Наименование дисциплины – «</w:t>
      </w:r>
      <w:r w:rsidR="0040483F" w:rsidRPr="0040483F">
        <w:rPr>
          <w:sz w:val="28"/>
          <w:szCs w:val="28"/>
        </w:rPr>
        <w:t>Теория и практика функционирования международных и региональных валютно-финансовых интеграционных объединений (на английском языке)</w:t>
      </w:r>
      <w:r w:rsidR="00C24205">
        <w:rPr>
          <w:sz w:val="28"/>
          <w:szCs w:val="28"/>
        </w:rPr>
        <w:t>»</w:t>
      </w:r>
      <w:r w:rsidRPr="007E7AFB">
        <w:rPr>
          <w:sz w:val="28"/>
          <w:szCs w:val="28"/>
        </w:rPr>
        <w:t xml:space="preserve">. </w:t>
      </w:r>
    </w:p>
    <w:p w14:paraId="587CB7AD" w14:textId="41332932" w:rsidR="007E7AFB" w:rsidRPr="00EE7CD0" w:rsidRDefault="007E7AFB" w:rsidP="00EE7CD0">
      <w:pPr>
        <w:spacing w:before="100" w:beforeAutospacing="1" w:after="100" w:afterAutospacing="1"/>
        <w:jc w:val="both"/>
        <w:rPr>
          <w:rFonts w:ascii="Times New Roman,Bold" w:hAnsi="Times New Roman,Bold"/>
          <w:b/>
          <w:sz w:val="28"/>
          <w:szCs w:val="28"/>
        </w:rPr>
      </w:pPr>
      <w:r w:rsidRPr="00EE7CD0">
        <w:rPr>
          <w:rFonts w:ascii="Times New Roman,Bold" w:hAnsi="Times New Roman,Bold"/>
          <w:b/>
          <w:sz w:val="28"/>
          <w:szCs w:val="28"/>
        </w:rPr>
        <w:t xml:space="preserve">2. </w:t>
      </w:r>
      <w:r w:rsidR="0079455F" w:rsidRPr="0079455F">
        <w:rPr>
          <w:b/>
          <w:sz w:val="28"/>
          <w:szCs w:val="28"/>
          <w:lang w:eastAsia="ru-RU"/>
        </w:rPr>
        <w:t xml:space="preserve">Перечень планируемых </w:t>
      </w:r>
      <w:r w:rsidR="0079455F" w:rsidRPr="00C978AA">
        <w:rPr>
          <w:b/>
          <w:sz w:val="26"/>
          <w:szCs w:val="26"/>
          <w:lang w:eastAsia="ru-RU"/>
        </w:rPr>
        <w:t>результатов</w:t>
      </w:r>
      <w:r w:rsidR="0079455F" w:rsidRPr="0079455F">
        <w:rPr>
          <w:b/>
          <w:sz w:val="28"/>
          <w:szCs w:val="28"/>
          <w:lang w:eastAsia="ru-RU"/>
        </w:rPr>
        <w:t xml:space="preserve">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810408" w14:textId="2218CD8C" w:rsidR="00360010" w:rsidRPr="00757E04" w:rsidRDefault="00360010" w:rsidP="00360010">
      <w:pPr>
        <w:shd w:val="clear" w:color="auto" w:fill="FFFFFF"/>
        <w:jc w:val="right"/>
        <w:rPr>
          <w:color w:val="000000"/>
        </w:rPr>
      </w:pPr>
      <w:r w:rsidRPr="00757E04">
        <w:rPr>
          <w:color w:val="000000"/>
        </w:rPr>
        <w:t>Таблица 1</w:t>
      </w:r>
      <w:r w:rsidR="00C978AA" w:rsidRPr="00757E04">
        <w:rPr>
          <w:color w:val="000000"/>
        </w:rPr>
        <w:t xml:space="preserve"> </w:t>
      </w:r>
    </w:p>
    <w:tbl>
      <w:tblPr>
        <w:tblStyle w:val="a8"/>
        <w:tblW w:w="10065" w:type="dxa"/>
        <w:tblInd w:w="-572" w:type="dxa"/>
        <w:tblLook w:val="04A0" w:firstRow="1" w:lastRow="0" w:firstColumn="1" w:lastColumn="0" w:noHBand="0" w:noVBand="1"/>
      </w:tblPr>
      <w:tblGrid>
        <w:gridCol w:w="994"/>
        <w:gridCol w:w="1964"/>
        <w:gridCol w:w="3138"/>
        <w:gridCol w:w="3969"/>
      </w:tblGrid>
      <w:tr w:rsidR="00CC1BBD" w:rsidRPr="00C978AA" w14:paraId="215C0AEE" w14:textId="77777777" w:rsidTr="00CC1BBD">
        <w:tc>
          <w:tcPr>
            <w:tcW w:w="994" w:type="dxa"/>
            <w:vAlign w:val="center"/>
          </w:tcPr>
          <w:p w14:paraId="0428D4A0" w14:textId="7476715E" w:rsidR="00C978AA" w:rsidRPr="00757E04" w:rsidRDefault="00C978AA" w:rsidP="00C204F0">
            <w:pPr>
              <w:rPr>
                <w:color w:val="000000"/>
                <w:sz w:val="24"/>
                <w:szCs w:val="24"/>
              </w:rPr>
            </w:pPr>
            <w:r w:rsidRPr="00757E04">
              <w:rPr>
                <w:b/>
                <w:sz w:val="24"/>
                <w:szCs w:val="24"/>
              </w:rPr>
              <w:t>Код компе</w:t>
            </w:r>
            <w:r w:rsidR="00CC1BBD">
              <w:rPr>
                <w:b/>
                <w:sz w:val="24"/>
                <w:szCs w:val="24"/>
              </w:rPr>
              <w:t>-</w:t>
            </w:r>
            <w:proofErr w:type="spellStart"/>
            <w:r w:rsidRPr="00757E04">
              <w:rPr>
                <w:b/>
                <w:sz w:val="24"/>
                <w:szCs w:val="24"/>
              </w:rPr>
              <w:t>тенции</w:t>
            </w:r>
            <w:proofErr w:type="spellEnd"/>
          </w:p>
        </w:tc>
        <w:tc>
          <w:tcPr>
            <w:tcW w:w="1964" w:type="dxa"/>
            <w:vAlign w:val="center"/>
          </w:tcPr>
          <w:p w14:paraId="2D71BA38" w14:textId="48EAA775" w:rsidR="00C978AA" w:rsidRPr="00757E04" w:rsidRDefault="00C978AA" w:rsidP="00C204F0">
            <w:pPr>
              <w:rPr>
                <w:color w:val="000000"/>
                <w:sz w:val="24"/>
                <w:szCs w:val="24"/>
              </w:rPr>
            </w:pPr>
            <w:r w:rsidRPr="00757E04">
              <w:rPr>
                <w:b/>
                <w:sz w:val="24"/>
                <w:szCs w:val="24"/>
              </w:rPr>
              <w:t>Наименование компетенции</w:t>
            </w:r>
          </w:p>
        </w:tc>
        <w:tc>
          <w:tcPr>
            <w:tcW w:w="3138" w:type="dxa"/>
            <w:vAlign w:val="center"/>
          </w:tcPr>
          <w:p w14:paraId="7F01C3BE" w14:textId="6D270087" w:rsidR="00C978AA" w:rsidRPr="00757E04" w:rsidRDefault="00C978AA" w:rsidP="00C204F0">
            <w:pPr>
              <w:rPr>
                <w:color w:val="000000"/>
                <w:sz w:val="24"/>
                <w:szCs w:val="24"/>
              </w:rPr>
            </w:pPr>
            <w:r w:rsidRPr="00757E04">
              <w:rPr>
                <w:b/>
                <w:sz w:val="24"/>
                <w:szCs w:val="24"/>
              </w:rPr>
              <w:t>Индикаторы достижения компетенции</w:t>
            </w:r>
          </w:p>
        </w:tc>
        <w:tc>
          <w:tcPr>
            <w:tcW w:w="3969" w:type="dxa"/>
            <w:vAlign w:val="center"/>
          </w:tcPr>
          <w:p w14:paraId="01BF4238" w14:textId="0C4C30C2" w:rsidR="00C978AA" w:rsidRPr="00757E04" w:rsidRDefault="00C978AA" w:rsidP="00C204F0">
            <w:pPr>
              <w:rPr>
                <w:color w:val="000000"/>
                <w:sz w:val="24"/>
                <w:szCs w:val="24"/>
              </w:rPr>
            </w:pPr>
            <w:r w:rsidRPr="00757E04">
              <w:rPr>
                <w:b/>
                <w:sz w:val="24"/>
                <w:szCs w:val="24"/>
              </w:rPr>
              <w:t>Результаты обучения (знания и умения), соотнесенные с компетенциями / индикаторами достижения компетенции</w:t>
            </w:r>
          </w:p>
        </w:tc>
      </w:tr>
      <w:tr w:rsidR="00CC1BBD" w:rsidRPr="00C978AA" w14:paraId="3B2ECF47" w14:textId="77777777" w:rsidTr="00CC1BBD">
        <w:tc>
          <w:tcPr>
            <w:tcW w:w="994" w:type="dxa"/>
          </w:tcPr>
          <w:p w14:paraId="631C02DC" w14:textId="5B69D286" w:rsidR="00C978AA" w:rsidRPr="00C978AA" w:rsidRDefault="00C978AA" w:rsidP="00C978AA">
            <w:pPr>
              <w:jc w:val="both"/>
              <w:rPr>
                <w:color w:val="000000"/>
                <w:sz w:val="26"/>
                <w:szCs w:val="26"/>
              </w:rPr>
            </w:pPr>
            <w:r w:rsidRPr="00C978AA">
              <w:rPr>
                <w:sz w:val="26"/>
                <w:szCs w:val="26"/>
              </w:rPr>
              <w:t>ПК-2</w:t>
            </w:r>
          </w:p>
        </w:tc>
        <w:tc>
          <w:tcPr>
            <w:tcW w:w="1964" w:type="dxa"/>
          </w:tcPr>
          <w:p w14:paraId="44A69DD2" w14:textId="4D4E1A39" w:rsidR="00C978AA" w:rsidRPr="00CC1BBD" w:rsidRDefault="00C978AA" w:rsidP="00757E04">
            <w:pPr>
              <w:rPr>
                <w:color w:val="000000"/>
                <w:sz w:val="24"/>
                <w:szCs w:val="24"/>
              </w:rPr>
            </w:pPr>
            <w:r w:rsidRPr="00CC1BBD">
              <w:rPr>
                <w:sz w:val="24"/>
                <w:szCs w:val="24"/>
              </w:rPr>
              <w:t>Способность выявлять, пресекать и предупреждать правонарушения финансово-экономической направленности, а также выявлять и устранять причины и условия, способствующие их совершению</w:t>
            </w:r>
          </w:p>
        </w:tc>
        <w:tc>
          <w:tcPr>
            <w:tcW w:w="3138" w:type="dxa"/>
          </w:tcPr>
          <w:p w14:paraId="4850E42F" w14:textId="77777777" w:rsidR="00C978AA" w:rsidRPr="00CC1BBD" w:rsidRDefault="00C978AA" w:rsidP="00C978AA">
            <w:pPr>
              <w:pStyle w:val="Style2"/>
              <w:spacing w:line="240" w:lineRule="auto"/>
              <w:ind w:firstLine="0"/>
              <w:rPr>
                <w:rFonts w:ascii="Times New Roman" w:hAnsi="Times New Roman"/>
                <w:sz w:val="24"/>
                <w:szCs w:val="24"/>
              </w:rPr>
            </w:pPr>
            <w:r w:rsidRPr="00CC1BBD">
              <w:rPr>
                <w:rStyle w:val="FontStyle12"/>
                <w:rFonts w:eastAsia="Calibri"/>
                <w:sz w:val="24"/>
                <w:szCs w:val="24"/>
              </w:rPr>
              <w:t xml:space="preserve">1. Демонстрирует знание правовых норм материальных и процессуальных отраслей права в сфере </w:t>
            </w:r>
            <w:r w:rsidRPr="00CC1BBD">
              <w:rPr>
                <w:rFonts w:ascii="Times New Roman" w:hAnsi="Times New Roman"/>
                <w:sz w:val="24"/>
                <w:szCs w:val="24"/>
              </w:rPr>
              <w:t>выявления, пресечения и предупреждения правонарушений финансово-экономической направленности.</w:t>
            </w:r>
          </w:p>
          <w:p w14:paraId="624EB2FE" w14:textId="77777777" w:rsidR="00C978AA" w:rsidRPr="00CC1BBD" w:rsidRDefault="00C978AA" w:rsidP="00C978AA">
            <w:pPr>
              <w:pStyle w:val="Style2"/>
              <w:spacing w:line="240" w:lineRule="auto"/>
              <w:ind w:firstLine="0"/>
              <w:rPr>
                <w:rFonts w:ascii="Times New Roman" w:hAnsi="Times New Roman"/>
                <w:sz w:val="24"/>
                <w:szCs w:val="24"/>
              </w:rPr>
            </w:pPr>
          </w:p>
          <w:p w14:paraId="0035A4E7" w14:textId="7F0B8A6B" w:rsidR="00C978AA" w:rsidRDefault="00C978AA" w:rsidP="00C978AA">
            <w:pPr>
              <w:pStyle w:val="Style2"/>
              <w:spacing w:line="240" w:lineRule="auto"/>
              <w:ind w:firstLine="0"/>
              <w:rPr>
                <w:rFonts w:ascii="Times New Roman" w:hAnsi="Times New Roman"/>
                <w:sz w:val="24"/>
                <w:szCs w:val="24"/>
              </w:rPr>
            </w:pPr>
          </w:p>
          <w:p w14:paraId="78CA1B09" w14:textId="3A2E8D0D" w:rsidR="00CC1BBD" w:rsidRDefault="00CC1BBD" w:rsidP="00C978AA">
            <w:pPr>
              <w:pStyle w:val="Style2"/>
              <w:spacing w:line="240" w:lineRule="auto"/>
              <w:ind w:firstLine="0"/>
              <w:rPr>
                <w:rFonts w:ascii="Times New Roman" w:hAnsi="Times New Roman"/>
                <w:sz w:val="24"/>
                <w:szCs w:val="24"/>
              </w:rPr>
            </w:pPr>
          </w:p>
          <w:p w14:paraId="26E5F827" w14:textId="3B4BED3E" w:rsidR="00CC1BBD" w:rsidRDefault="00CC1BBD" w:rsidP="00C978AA">
            <w:pPr>
              <w:pStyle w:val="Style2"/>
              <w:spacing w:line="240" w:lineRule="auto"/>
              <w:ind w:firstLine="0"/>
              <w:rPr>
                <w:rFonts w:ascii="Times New Roman" w:hAnsi="Times New Roman"/>
                <w:sz w:val="24"/>
                <w:szCs w:val="24"/>
              </w:rPr>
            </w:pPr>
          </w:p>
          <w:p w14:paraId="059D03FA" w14:textId="36B4C23F" w:rsidR="00C978AA" w:rsidRPr="00CC1BBD" w:rsidRDefault="00C978AA" w:rsidP="00C978AA">
            <w:pPr>
              <w:pStyle w:val="Style2"/>
              <w:spacing w:line="240" w:lineRule="auto"/>
              <w:ind w:firstLine="0"/>
              <w:rPr>
                <w:rFonts w:ascii="Times New Roman" w:hAnsi="Times New Roman"/>
                <w:sz w:val="24"/>
                <w:szCs w:val="24"/>
              </w:rPr>
            </w:pPr>
            <w:r w:rsidRPr="00CC1BBD">
              <w:rPr>
                <w:rFonts w:ascii="Times New Roman" w:hAnsi="Times New Roman"/>
                <w:sz w:val="24"/>
                <w:szCs w:val="24"/>
              </w:rPr>
              <w:t>2. Обладает знаниями и навыками применения новейших достижений науки и практики в сфере выявления, пресечения и предупреждения правонарушений финансово-экономической направленности, а также выявления и устранения причин и условий, способствующих их совершению.</w:t>
            </w:r>
          </w:p>
          <w:p w14:paraId="73AE3F32" w14:textId="77777777" w:rsidR="00C978AA" w:rsidRPr="00CC1BBD" w:rsidRDefault="00C978AA" w:rsidP="00C978AA">
            <w:pPr>
              <w:pStyle w:val="Style2"/>
              <w:spacing w:line="240" w:lineRule="auto"/>
              <w:ind w:firstLine="0"/>
              <w:rPr>
                <w:rFonts w:ascii="Times New Roman" w:hAnsi="Times New Roman"/>
                <w:sz w:val="24"/>
                <w:szCs w:val="24"/>
              </w:rPr>
            </w:pPr>
          </w:p>
          <w:p w14:paraId="47014A58" w14:textId="7EBB55E6" w:rsidR="00C978AA" w:rsidRPr="00CC1BBD" w:rsidRDefault="00C978AA" w:rsidP="00757E04">
            <w:pPr>
              <w:rPr>
                <w:color w:val="000000"/>
                <w:sz w:val="24"/>
                <w:szCs w:val="24"/>
              </w:rPr>
            </w:pPr>
            <w:r w:rsidRPr="00CC1BBD">
              <w:rPr>
                <w:sz w:val="24"/>
                <w:szCs w:val="24"/>
              </w:rPr>
              <w:t xml:space="preserve">3. Показывает знание применения теории и практики методики выявления и устранения причин и условий, способствующих  совершению </w:t>
            </w:r>
            <w:r w:rsidRPr="00CC1BBD">
              <w:rPr>
                <w:sz w:val="24"/>
                <w:szCs w:val="24"/>
              </w:rPr>
              <w:lastRenderedPageBreak/>
              <w:t>правонарушений финансово-экономической направленности, а также механизма  использования сил и средств их выявления и устранения.</w:t>
            </w:r>
          </w:p>
        </w:tc>
        <w:tc>
          <w:tcPr>
            <w:tcW w:w="3969" w:type="dxa"/>
          </w:tcPr>
          <w:p w14:paraId="73DB58C1" w14:textId="0F177102" w:rsidR="00C978AA" w:rsidRPr="00CC1BBD" w:rsidRDefault="00757E04" w:rsidP="00C978AA">
            <w:pPr>
              <w:pStyle w:val="Default"/>
              <w:rPr>
                <w:sz w:val="24"/>
                <w:szCs w:val="24"/>
              </w:rPr>
            </w:pPr>
            <w:r w:rsidRPr="00CC1BBD">
              <w:rPr>
                <w:b/>
                <w:bCs/>
                <w:sz w:val="24"/>
                <w:szCs w:val="24"/>
              </w:rPr>
              <w:lastRenderedPageBreak/>
              <w:t xml:space="preserve">Знание </w:t>
            </w:r>
            <w:r w:rsidR="00C978AA" w:rsidRPr="00CC1BBD">
              <w:rPr>
                <w:sz w:val="24"/>
                <w:szCs w:val="24"/>
              </w:rPr>
              <w:t>процесс</w:t>
            </w:r>
            <w:r w:rsidRPr="00CC1BBD">
              <w:rPr>
                <w:sz w:val="24"/>
                <w:szCs w:val="24"/>
              </w:rPr>
              <w:t>ов валютной интеграции, бюджетных правил, экономических последствий</w:t>
            </w:r>
            <w:r w:rsidR="00C978AA" w:rsidRPr="00CC1BBD">
              <w:rPr>
                <w:sz w:val="24"/>
                <w:szCs w:val="24"/>
              </w:rPr>
              <w:t xml:space="preserve"> правил и договоров, регулирующих экономическое функционирование различных экономических союзов, и связанные с этим последствия для проведения денежно-кредитной и фискальной политики. </w:t>
            </w:r>
          </w:p>
          <w:p w14:paraId="40E8DC39" w14:textId="07409A1D" w:rsidR="00C978AA" w:rsidRDefault="00757E04" w:rsidP="00CC1BBD">
            <w:pPr>
              <w:rPr>
                <w:sz w:val="24"/>
                <w:szCs w:val="24"/>
              </w:rPr>
            </w:pPr>
            <w:r w:rsidRPr="00CC1BBD">
              <w:rPr>
                <w:b/>
                <w:bCs/>
                <w:sz w:val="24"/>
                <w:szCs w:val="24"/>
              </w:rPr>
              <w:t>Умение</w:t>
            </w:r>
            <w:r w:rsidR="00C978AA" w:rsidRPr="00CC1BBD">
              <w:rPr>
                <w:b/>
                <w:bCs/>
                <w:sz w:val="24"/>
                <w:szCs w:val="24"/>
              </w:rPr>
              <w:t xml:space="preserve"> </w:t>
            </w:r>
            <w:r w:rsidR="00C978AA" w:rsidRPr="00CC1BBD">
              <w:rPr>
                <w:sz w:val="24"/>
                <w:szCs w:val="24"/>
              </w:rPr>
              <w:t xml:space="preserve">описывать процесс экономической и валютной интеграции и влияние этого процесса на различные экономики. </w:t>
            </w:r>
          </w:p>
          <w:p w14:paraId="54650DAC" w14:textId="77777777" w:rsidR="00CC1BBD" w:rsidRPr="00CC1BBD" w:rsidRDefault="00CC1BBD" w:rsidP="00CC1BBD">
            <w:pPr>
              <w:rPr>
                <w:sz w:val="24"/>
                <w:szCs w:val="24"/>
              </w:rPr>
            </w:pPr>
          </w:p>
          <w:p w14:paraId="40555724" w14:textId="5337BEF7" w:rsidR="00C978AA" w:rsidRPr="00CC1BBD" w:rsidRDefault="00757E04" w:rsidP="00CC1BBD">
            <w:pPr>
              <w:pStyle w:val="Default"/>
              <w:rPr>
                <w:sz w:val="24"/>
                <w:szCs w:val="24"/>
              </w:rPr>
            </w:pPr>
            <w:r w:rsidRPr="00CC1BBD">
              <w:rPr>
                <w:b/>
                <w:bCs/>
                <w:sz w:val="24"/>
                <w:szCs w:val="24"/>
              </w:rPr>
              <w:t>Знание</w:t>
            </w:r>
            <w:r w:rsidR="00C978AA" w:rsidRPr="00CC1BBD">
              <w:rPr>
                <w:b/>
                <w:bCs/>
                <w:sz w:val="24"/>
                <w:szCs w:val="24"/>
              </w:rPr>
              <w:t xml:space="preserve"> </w:t>
            </w:r>
            <w:r w:rsidRPr="00CC1BBD">
              <w:rPr>
                <w:sz w:val="24"/>
                <w:szCs w:val="24"/>
              </w:rPr>
              <w:t>правовых</w:t>
            </w:r>
            <w:r w:rsidR="00C978AA" w:rsidRPr="00CC1BBD">
              <w:rPr>
                <w:sz w:val="24"/>
                <w:szCs w:val="24"/>
              </w:rPr>
              <w:t xml:space="preserve"> и </w:t>
            </w:r>
            <w:r w:rsidRPr="00CC1BBD">
              <w:rPr>
                <w:sz w:val="24"/>
                <w:szCs w:val="24"/>
              </w:rPr>
              <w:t>институциональных рамок</w:t>
            </w:r>
            <w:r w:rsidR="00C978AA" w:rsidRPr="00CC1BBD">
              <w:rPr>
                <w:sz w:val="24"/>
                <w:szCs w:val="24"/>
              </w:rPr>
              <w:t xml:space="preserve"> процесса экономической интеграции, в том числе роли и обязанности различных учреждений и агентств. </w:t>
            </w:r>
          </w:p>
          <w:p w14:paraId="24FCD127" w14:textId="6A08859E" w:rsidR="00C978AA" w:rsidRPr="00CC1BBD" w:rsidRDefault="00757E04" w:rsidP="00CC1BBD">
            <w:pPr>
              <w:rPr>
                <w:sz w:val="24"/>
                <w:szCs w:val="24"/>
              </w:rPr>
            </w:pPr>
            <w:r w:rsidRPr="00CC1BBD">
              <w:rPr>
                <w:b/>
                <w:bCs/>
                <w:sz w:val="24"/>
                <w:szCs w:val="24"/>
              </w:rPr>
              <w:t>Умение</w:t>
            </w:r>
            <w:r w:rsidR="00C978AA" w:rsidRPr="00CC1BBD">
              <w:rPr>
                <w:b/>
                <w:bCs/>
                <w:sz w:val="24"/>
                <w:szCs w:val="24"/>
              </w:rPr>
              <w:t xml:space="preserve"> </w:t>
            </w:r>
            <w:r w:rsidR="00C978AA" w:rsidRPr="00CC1BBD">
              <w:rPr>
                <w:sz w:val="24"/>
                <w:szCs w:val="24"/>
              </w:rPr>
              <w:t xml:space="preserve">описывать и анализировать ряд теоретических моделей экономических эффектов интеграции. </w:t>
            </w:r>
          </w:p>
          <w:p w14:paraId="11F08D2D" w14:textId="77777777" w:rsidR="00C978AA" w:rsidRPr="00CC1BBD" w:rsidRDefault="00C978AA" w:rsidP="00CC1BBD">
            <w:pPr>
              <w:rPr>
                <w:sz w:val="24"/>
                <w:szCs w:val="24"/>
              </w:rPr>
            </w:pPr>
          </w:p>
          <w:p w14:paraId="5464C02D" w14:textId="61609A13" w:rsidR="00C978AA" w:rsidRDefault="00C978AA" w:rsidP="00CC1BBD">
            <w:pPr>
              <w:rPr>
                <w:sz w:val="24"/>
                <w:szCs w:val="24"/>
              </w:rPr>
            </w:pPr>
          </w:p>
          <w:p w14:paraId="5203B407" w14:textId="6186D448" w:rsidR="00CC1BBD" w:rsidRDefault="00CC1BBD" w:rsidP="00CC1BBD">
            <w:pPr>
              <w:rPr>
                <w:sz w:val="24"/>
                <w:szCs w:val="24"/>
              </w:rPr>
            </w:pPr>
          </w:p>
          <w:p w14:paraId="0C8AA719" w14:textId="013D2807" w:rsidR="00CC1BBD" w:rsidRDefault="00CC1BBD" w:rsidP="00CC1BBD">
            <w:pPr>
              <w:rPr>
                <w:sz w:val="24"/>
                <w:szCs w:val="24"/>
              </w:rPr>
            </w:pPr>
          </w:p>
          <w:p w14:paraId="223532F7" w14:textId="77777777" w:rsidR="00CC1BBD" w:rsidRPr="00CC1BBD" w:rsidRDefault="00CC1BBD" w:rsidP="00CC1BBD">
            <w:pPr>
              <w:rPr>
                <w:sz w:val="24"/>
                <w:szCs w:val="24"/>
              </w:rPr>
            </w:pPr>
          </w:p>
          <w:p w14:paraId="7D77B382" w14:textId="7BCFF6A0" w:rsidR="00C978AA" w:rsidRPr="00CC1BBD" w:rsidRDefault="00757E04" w:rsidP="00CC1BBD">
            <w:pPr>
              <w:pStyle w:val="Default"/>
              <w:rPr>
                <w:sz w:val="24"/>
                <w:szCs w:val="24"/>
              </w:rPr>
            </w:pPr>
            <w:r w:rsidRPr="00CC1BBD">
              <w:rPr>
                <w:b/>
                <w:bCs/>
                <w:sz w:val="24"/>
                <w:szCs w:val="24"/>
              </w:rPr>
              <w:t>Знание</w:t>
            </w:r>
            <w:r w:rsidR="00C978AA" w:rsidRPr="00CC1BBD">
              <w:rPr>
                <w:b/>
                <w:bCs/>
                <w:sz w:val="24"/>
                <w:szCs w:val="24"/>
              </w:rPr>
              <w:t xml:space="preserve"> </w:t>
            </w:r>
            <w:r w:rsidRPr="00CC1BBD">
              <w:rPr>
                <w:sz w:val="24"/>
                <w:szCs w:val="24"/>
              </w:rPr>
              <w:t>широкого</w:t>
            </w:r>
            <w:r w:rsidR="00C978AA" w:rsidRPr="00CC1BBD">
              <w:rPr>
                <w:sz w:val="24"/>
                <w:szCs w:val="24"/>
              </w:rPr>
              <w:t xml:space="preserve"> спектр</w:t>
            </w:r>
            <w:r w:rsidRPr="00CC1BBD">
              <w:rPr>
                <w:sz w:val="24"/>
                <w:szCs w:val="24"/>
              </w:rPr>
              <w:t>а</w:t>
            </w:r>
            <w:r w:rsidR="00C978AA" w:rsidRPr="00CC1BBD">
              <w:rPr>
                <w:sz w:val="24"/>
                <w:szCs w:val="24"/>
              </w:rPr>
              <w:t xml:space="preserve"> вопросов интеграционной политики.</w:t>
            </w:r>
          </w:p>
          <w:p w14:paraId="34438AAE" w14:textId="116BA9A4" w:rsidR="00C978AA" w:rsidRPr="00CC1BBD" w:rsidRDefault="00757E04" w:rsidP="00CC1BBD">
            <w:pPr>
              <w:pStyle w:val="Default"/>
              <w:rPr>
                <w:sz w:val="24"/>
                <w:szCs w:val="24"/>
              </w:rPr>
            </w:pPr>
            <w:r w:rsidRPr="00CC1BBD">
              <w:rPr>
                <w:b/>
                <w:bCs/>
                <w:sz w:val="24"/>
                <w:szCs w:val="24"/>
              </w:rPr>
              <w:t>Умение</w:t>
            </w:r>
            <w:r w:rsidR="00C978AA" w:rsidRPr="00CC1BBD">
              <w:rPr>
                <w:b/>
                <w:bCs/>
                <w:sz w:val="24"/>
                <w:szCs w:val="24"/>
              </w:rPr>
              <w:t xml:space="preserve"> </w:t>
            </w:r>
            <w:r w:rsidR="00C978AA" w:rsidRPr="00CC1BBD">
              <w:rPr>
                <w:sz w:val="24"/>
                <w:szCs w:val="24"/>
              </w:rPr>
              <w:t xml:space="preserve">критически и беспристрастно оценивать деятельность и решения национальных и зарубежных </w:t>
            </w:r>
            <w:r w:rsidR="00C978AA" w:rsidRPr="00CC1BBD">
              <w:rPr>
                <w:sz w:val="24"/>
                <w:szCs w:val="24"/>
              </w:rPr>
              <w:lastRenderedPageBreak/>
              <w:t xml:space="preserve">политиков относительно инициатив и процесса интеграции </w:t>
            </w:r>
          </w:p>
          <w:p w14:paraId="178DEFA2" w14:textId="77777777" w:rsidR="00C978AA" w:rsidRPr="00CC1BBD" w:rsidRDefault="00C978AA" w:rsidP="00C978AA">
            <w:pPr>
              <w:jc w:val="both"/>
              <w:rPr>
                <w:color w:val="000000"/>
                <w:sz w:val="24"/>
                <w:szCs w:val="24"/>
              </w:rPr>
            </w:pPr>
          </w:p>
        </w:tc>
      </w:tr>
    </w:tbl>
    <w:p w14:paraId="2C923BA4" w14:textId="15889C99" w:rsidR="00C978AA" w:rsidRDefault="00C978AA" w:rsidP="00C978AA">
      <w:pPr>
        <w:shd w:val="clear" w:color="auto" w:fill="FFFFFF"/>
        <w:jc w:val="both"/>
        <w:rPr>
          <w:color w:val="000000"/>
          <w:sz w:val="28"/>
          <w:szCs w:val="28"/>
        </w:rPr>
      </w:pPr>
    </w:p>
    <w:p w14:paraId="34EC5394" w14:textId="1B21A345" w:rsidR="00CC1BBD" w:rsidRDefault="00CC1BBD" w:rsidP="00C978AA">
      <w:pPr>
        <w:shd w:val="clear" w:color="auto" w:fill="FFFFFF"/>
        <w:jc w:val="both"/>
        <w:rPr>
          <w:color w:val="000000"/>
          <w:sz w:val="28"/>
          <w:szCs w:val="28"/>
        </w:rPr>
      </w:pPr>
    </w:p>
    <w:p w14:paraId="59E657E0" w14:textId="2B25B873" w:rsidR="00E82555" w:rsidRDefault="00E82555" w:rsidP="000F5085">
      <w:pPr>
        <w:pStyle w:val="1"/>
        <w:spacing w:line="360" w:lineRule="auto"/>
        <w:jc w:val="both"/>
        <w:rPr>
          <w:rFonts w:ascii="Times New Roman" w:hAnsi="Times New Roman"/>
          <w:sz w:val="28"/>
          <w:szCs w:val="28"/>
          <w:lang w:val="ru-RU"/>
        </w:rPr>
      </w:pPr>
      <w:bookmarkStart w:id="1" w:name="_Toc3995500"/>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1"/>
    </w:p>
    <w:p w14:paraId="6F71C7BA" w14:textId="217B04C3" w:rsidR="00E91EA5" w:rsidRDefault="00E91EA5" w:rsidP="00CC1BBD">
      <w:pPr>
        <w:spacing w:line="276" w:lineRule="auto"/>
        <w:ind w:firstLine="709"/>
        <w:contextualSpacing/>
        <w:jc w:val="both"/>
        <w:rPr>
          <w:bCs/>
          <w:color w:val="000000"/>
          <w:sz w:val="28"/>
          <w:szCs w:val="28"/>
        </w:rPr>
      </w:pPr>
      <w:r>
        <w:rPr>
          <w:color w:val="000000"/>
          <w:sz w:val="28"/>
          <w:szCs w:val="28"/>
        </w:rPr>
        <w:t xml:space="preserve">Дисциплина </w:t>
      </w:r>
      <w:r w:rsidR="00C24205" w:rsidRPr="00C24205">
        <w:rPr>
          <w:sz w:val="28"/>
          <w:szCs w:val="28"/>
        </w:rPr>
        <w:t>«Теория и практика функционирования международных и региональных валютно-финансовых интеграционных объединений (на английском языке)»</w:t>
      </w:r>
      <w:r>
        <w:rPr>
          <w:sz w:val="28"/>
          <w:szCs w:val="28"/>
        </w:rPr>
        <w:t xml:space="preserve"> </w:t>
      </w:r>
      <w:r>
        <w:rPr>
          <w:color w:val="000000"/>
          <w:sz w:val="28"/>
          <w:szCs w:val="28"/>
        </w:rPr>
        <w:t>является дисциплиной</w:t>
      </w:r>
      <w:r w:rsidR="00D24979" w:rsidRPr="00C751C5">
        <w:rPr>
          <w:color w:val="000000"/>
          <w:sz w:val="28"/>
          <w:szCs w:val="28"/>
        </w:rPr>
        <w:t xml:space="preserve"> </w:t>
      </w:r>
      <w:r w:rsidR="00D24979">
        <w:rPr>
          <w:color w:val="000000"/>
          <w:sz w:val="28"/>
          <w:szCs w:val="28"/>
        </w:rPr>
        <w:t>по выбору</w:t>
      </w:r>
      <w:r w:rsidR="00CC1BBD">
        <w:rPr>
          <w:color w:val="000000"/>
          <w:sz w:val="28"/>
          <w:szCs w:val="28"/>
        </w:rPr>
        <w:t xml:space="preserve">, </w:t>
      </w:r>
      <w:r w:rsidR="000F5085">
        <w:rPr>
          <w:color w:val="000000"/>
          <w:sz w:val="28"/>
          <w:szCs w:val="28"/>
        </w:rPr>
        <w:t xml:space="preserve">модуля </w:t>
      </w:r>
      <w:r w:rsidR="00CC1BBD" w:rsidRPr="00CC1BBD">
        <w:rPr>
          <w:color w:val="000000"/>
          <w:sz w:val="28"/>
          <w:szCs w:val="28"/>
        </w:rPr>
        <w:t>дисциплин по выбору, углубляющих освоение программы магистратуры</w:t>
      </w:r>
      <w:r w:rsidR="00CC1BBD">
        <w:rPr>
          <w:color w:val="000000"/>
          <w:sz w:val="28"/>
          <w:szCs w:val="28"/>
        </w:rPr>
        <w:t xml:space="preserve"> </w:t>
      </w:r>
      <w:r w:rsidR="00CC1BBD" w:rsidRPr="00C24205">
        <w:rPr>
          <w:color w:val="000000"/>
          <w:sz w:val="28"/>
          <w:szCs w:val="28"/>
        </w:rPr>
        <w:t>«Расследование финансово-экономических правонарушений (с частичной реализацией на английском языке)»</w:t>
      </w:r>
      <w:r w:rsidR="000F5085">
        <w:rPr>
          <w:color w:val="000000"/>
          <w:sz w:val="28"/>
          <w:szCs w:val="28"/>
        </w:rPr>
        <w:t xml:space="preserve"> </w:t>
      </w:r>
      <w:r>
        <w:rPr>
          <w:color w:val="000000"/>
          <w:sz w:val="28"/>
          <w:szCs w:val="28"/>
        </w:rPr>
        <w:t xml:space="preserve">по направлению подготовки </w:t>
      </w:r>
      <w:r w:rsidR="00C24205" w:rsidRPr="00C24205">
        <w:rPr>
          <w:color w:val="000000"/>
          <w:sz w:val="28"/>
          <w:szCs w:val="28"/>
        </w:rPr>
        <w:t>40.04.01 «Юриспруденция».</w:t>
      </w:r>
    </w:p>
    <w:p w14:paraId="60D76A63" w14:textId="47D7B62F" w:rsidR="00C204F0" w:rsidRDefault="00CC1BBD" w:rsidP="00CC1BBD">
      <w:pPr>
        <w:spacing w:before="100" w:beforeAutospacing="1" w:after="100" w:afterAutospacing="1" w:line="276" w:lineRule="auto"/>
        <w:ind w:firstLine="709"/>
        <w:contextualSpacing/>
        <w:jc w:val="both"/>
        <w:rPr>
          <w:sz w:val="28"/>
          <w:szCs w:val="28"/>
        </w:rPr>
      </w:pPr>
      <w:r>
        <w:rPr>
          <w:sz w:val="28"/>
          <w:szCs w:val="28"/>
        </w:rPr>
        <w:t xml:space="preserve">Изучение дисциплины </w:t>
      </w:r>
      <w:r w:rsidR="00C24205" w:rsidRPr="00C24205">
        <w:rPr>
          <w:sz w:val="28"/>
          <w:szCs w:val="28"/>
        </w:rPr>
        <w:t>«Теория и практика функционирования международных и региональных валютно-финансовых интеграционных объединений (на английском языке)»</w:t>
      </w:r>
      <w:r w:rsidR="00E91EA5" w:rsidRPr="00E91EA5">
        <w:rPr>
          <w:sz w:val="28"/>
          <w:szCs w:val="28"/>
        </w:rPr>
        <w:t xml:space="preserve"> </w:t>
      </w:r>
      <w:r w:rsidR="00E91EA5" w:rsidRPr="000C08A3">
        <w:rPr>
          <w:sz w:val="28"/>
          <w:szCs w:val="28"/>
        </w:rPr>
        <w:t xml:space="preserve">основывается </w:t>
      </w:r>
      <w:r w:rsidR="00C204F0" w:rsidRPr="00C204F0">
        <w:rPr>
          <w:sz w:val="28"/>
          <w:szCs w:val="28"/>
        </w:rPr>
        <w:t>на знаниях</w:t>
      </w:r>
      <w:r>
        <w:rPr>
          <w:sz w:val="28"/>
          <w:szCs w:val="28"/>
        </w:rPr>
        <w:t xml:space="preserve"> и</w:t>
      </w:r>
      <w:r w:rsidR="00C204F0" w:rsidRPr="00C204F0">
        <w:rPr>
          <w:sz w:val="28"/>
          <w:szCs w:val="28"/>
        </w:rPr>
        <w:t xml:space="preserve"> умениях,</w:t>
      </w:r>
      <w:r w:rsidR="00C204F0">
        <w:rPr>
          <w:sz w:val="28"/>
          <w:szCs w:val="28"/>
        </w:rPr>
        <w:t xml:space="preserve"> </w:t>
      </w:r>
      <w:r w:rsidR="00C204F0" w:rsidRPr="00C204F0">
        <w:rPr>
          <w:sz w:val="28"/>
          <w:szCs w:val="28"/>
        </w:rPr>
        <w:t>приобретенных в результате изучения различных дисциплин.</w:t>
      </w:r>
    </w:p>
    <w:p w14:paraId="336CE4D9" w14:textId="5FC6CA1C" w:rsidR="00CC1BBD" w:rsidRDefault="00CC1BBD" w:rsidP="00CC1BBD">
      <w:pPr>
        <w:spacing w:before="100" w:beforeAutospacing="1" w:after="100" w:afterAutospacing="1" w:line="276" w:lineRule="auto"/>
        <w:ind w:firstLine="709"/>
        <w:contextualSpacing/>
        <w:jc w:val="both"/>
        <w:rPr>
          <w:sz w:val="28"/>
          <w:szCs w:val="28"/>
        </w:rPr>
      </w:pPr>
    </w:p>
    <w:p w14:paraId="6844889C" w14:textId="77777777" w:rsidR="00CC1BBD" w:rsidRDefault="00CC1BBD" w:rsidP="00CC1BBD">
      <w:pPr>
        <w:spacing w:before="100" w:beforeAutospacing="1" w:after="100" w:afterAutospacing="1" w:line="276" w:lineRule="auto"/>
        <w:ind w:firstLine="709"/>
        <w:contextualSpacing/>
        <w:jc w:val="both"/>
        <w:rPr>
          <w:sz w:val="28"/>
          <w:szCs w:val="28"/>
        </w:rPr>
      </w:pPr>
    </w:p>
    <w:p w14:paraId="4A7B23CA" w14:textId="590CD8B7" w:rsidR="00E91EA5" w:rsidRPr="00C204F0" w:rsidRDefault="00C204F0" w:rsidP="00C204F0">
      <w:pPr>
        <w:spacing w:before="100" w:beforeAutospacing="1" w:after="100" w:afterAutospacing="1"/>
        <w:rPr>
          <w:rFonts w:ascii="Times New Roman,Bold" w:hAnsi="Times New Roman,Bold"/>
          <w:b/>
          <w:sz w:val="28"/>
          <w:szCs w:val="28"/>
        </w:rPr>
      </w:pPr>
      <w:r w:rsidRPr="00C204F0">
        <w:rPr>
          <w:rFonts w:ascii="Times New Roman,Bold" w:hAnsi="Times New Roman,Bold"/>
          <w:b/>
          <w:sz w:val="28"/>
          <w:szCs w:val="28"/>
        </w:rPr>
        <w:t xml:space="preserve">4. </w:t>
      </w:r>
      <w:r w:rsidR="00C14D1A" w:rsidRPr="00C204F0">
        <w:rPr>
          <w:rFonts w:ascii="Times New Roman,Bold" w:hAnsi="Times New Roman,Bold"/>
          <w:b/>
          <w:sz w:val="28"/>
          <w:szCs w:val="28"/>
        </w:rPr>
        <w:t>Объем дисциплины</w:t>
      </w:r>
      <w:r w:rsidRPr="00C204F0">
        <w:rPr>
          <w:rFonts w:ascii="Times New Roman,Bold" w:hAnsi="Times New Roman,Bold"/>
          <w:b/>
          <w:sz w:val="28"/>
          <w:szCs w:val="28"/>
        </w:rPr>
        <w:t xml:space="preserve"> </w:t>
      </w:r>
      <w:r w:rsidR="00C14D1A" w:rsidRPr="00C204F0">
        <w:rPr>
          <w:rFonts w:ascii="Times New Roman,Bold" w:hAnsi="Times New Roman,Bold"/>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BB2FD4E" w14:textId="71BA40AF" w:rsidR="00E91EA5" w:rsidRPr="005E561C" w:rsidRDefault="00E91EA5" w:rsidP="00E91EA5">
      <w:pPr>
        <w:shd w:val="clear" w:color="auto" w:fill="FFFFFF"/>
        <w:jc w:val="right"/>
        <w:rPr>
          <w:color w:val="000000"/>
        </w:rPr>
      </w:pPr>
      <w:r w:rsidRPr="005E561C">
        <w:rPr>
          <w:color w:val="000000"/>
        </w:rPr>
        <w:t xml:space="preserve">Таблица </w:t>
      </w:r>
      <w:r w:rsidR="00360010" w:rsidRPr="005E561C">
        <w:rPr>
          <w:color w:val="000000"/>
        </w:rPr>
        <w:t>2</w:t>
      </w:r>
    </w:p>
    <w:p w14:paraId="030FA5E1" w14:textId="77777777" w:rsidR="00E91EA5" w:rsidRPr="00602655" w:rsidRDefault="00E91EA5" w:rsidP="00E91EA5">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E91EA5" w:rsidRPr="005247DD" w14:paraId="195B9C10" w14:textId="77777777" w:rsidTr="00105CA8">
        <w:trPr>
          <w:trHeight w:val="690"/>
        </w:trPr>
        <w:tc>
          <w:tcPr>
            <w:tcW w:w="4820" w:type="dxa"/>
            <w:tcBorders>
              <w:top w:val="single" w:sz="6" w:space="0" w:color="auto"/>
              <w:left w:val="single" w:sz="6" w:space="0" w:color="auto"/>
              <w:right w:val="single" w:sz="6" w:space="0" w:color="auto"/>
            </w:tcBorders>
            <w:shd w:val="clear" w:color="auto" w:fill="FFFFFF"/>
          </w:tcPr>
          <w:p w14:paraId="0A5B62D0" w14:textId="77777777" w:rsidR="00E91EA5" w:rsidRPr="007E137F" w:rsidRDefault="00E91EA5" w:rsidP="00A90224">
            <w:pPr>
              <w:shd w:val="clear" w:color="auto" w:fill="FFFFFF"/>
              <w:spacing w:line="320" w:lineRule="exact"/>
              <w:ind w:left="14"/>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EEA7045" w14:textId="77777777" w:rsidR="00E91EA5" w:rsidRPr="007E137F" w:rsidRDefault="00E91EA5" w:rsidP="00A90224">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32E20C6E" w14:textId="72023BB0" w:rsidR="00E91EA5" w:rsidRPr="0073714D" w:rsidRDefault="00E91EA5" w:rsidP="00A90224">
            <w:pPr>
              <w:shd w:val="clear" w:color="auto" w:fill="FFFFFF"/>
              <w:spacing w:line="274" w:lineRule="exact"/>
              <w:ind w:left="91"/>
              <w:jc w:val="center"/>
            </w:pPr>
            <w:r>
              <w:rPr>
                <w:b/>
                <w:bCs/>
                <w:color w:val="000000"/>
              </w:rPr>
              <w:t xml:space="preserve">Модуль </w:t>
            </w:r>
            <w:r w:rsidR="00C24205">
              <w:rPr>
                <w:b/>
                <w:bCs/>
                <w:color w:val="000000"/>
              </w:rPr>
              <w:t>5</w:t>
            </w:r>
          </w:p>
          <w:p w14:paraId="2503AEF4" w14:textId="77777777" w:rsidR="00E91EA5" w:rsidRPr="007E137F" w:rsidRDefault="00E91EA5" w:rsidP="00A90224">
            <w:pPr>
              <w:shd w:val="clear" w:color="auto" w:fill="FFFFFF"/>
              <w:spacing w:line="274" w:lineRule="exact"/>
              <w:ind w:left="91"/>
              <w:jc w:val="center"/>
              <w:rPr>
                <w:b/>
                <w:bCs/>
                <w:color w:val="000000"/>
              </w:rPr>
            </w:pPr>
            <w:r w:rsidRPr="0073714D">
              <w:rPr>
                <w:b/>
                <w:bCs/>
                <w:color w:val="000000"/>
              </w:rPr>
              <w:t>(в часах)</w:t>
            </w:r>
          </w:p>
        </w:tc>
      </w:tr>
      <w:tr w:rsidR="00E91EA5" w:rsidRPr="005247DD" w14:paraId="1E485B39" w14:textId="77777777" w:rsidTr="00105CA8">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A7EC7FC" w14:textId="77777777" w:rsidR="00E91EA5" w:rsidRPr="007E137F" w:rsidRDefault="00E91EA5" w:rsidP="00A90224">
            <w:pPr>
              <w:shd w:val="clear" w:color="auto" w:fill="FFFFFF"/>
              <w:spacing w:line="320" w:lineRule="exact"/>
              <w:ind w:left="14"/>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21FA0A" w14:textId="590B32E7" w:rsidR="00E91EA5" w:rsidRPr="007E137F" w:rsidRDefault="00E91EA5" w:rsidP="00706639">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t>108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0126F65" w14:textId="1DACABBA" w:rsidR="00E91EA5" w:rsidRPr="007E137F" w:rsidRDefault="00E91EA5" w:rsidP="00706639">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t>108</w:t>
            </w:r>
          </w:p>
        </w:tc>
      </w:tr>
      <w:tr w:rsidR="00E91EA5" w:rsidRPr="005247DD" w14:paraId="7060324A"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8E051E7" w14:textId="2AB6E899" w:rsidR="00E91EA5" w:rsidRPr="007E137F" w:rsidRDefault="00105CA8" w:rsidP="00A90224">
            <w:pPr>
              <w:shd w:val="clear" w:color="auto" w:fill="FFFFFF"/>
              <w:spacing w:line="360" w:lineRule="exact"/>
            </w:pPr>
            <w:r>
              <w:rPr>
                <w:b/>
                <w:bCs/>
                <w:i/>
                <w:iCs/>
                <w:color w:val="000000"/>
              </w:rPr>
              <w:t>Контактная работа-</w:t>
            </w:r>
            <w:r w:rsidR="00E91EA5"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0B2ED9A" w14:textId="70D34228" w:rsidR="00E91EA5" w:rsidRPr="007E137F" w:rsidRDefault="00C24205" w:rsidP="00706639">
            <w:pPr>
              <w:shd w:val="clear" w:color="auto" w:fill="FFFFFF"/>
              <w:spacing w:line="360" w:lineRule="exact"/>
              <w:jc w:val="center"/>
            </w:pPr>
            <w:r>
              <w:t>32</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B51E8E3" w14:textId="0444AFF4" w:rsidR="00E91EA5" w:rsidRPr="007E137F" w:rsidRDefault="00C24205" w:rsidP="00706639">
            <w:pPr>
              <w:shd w:val="clear" w:color="auto" w:fill="FFFFFF"/>
              <w:spacing w:line="360" w:lineRule="exact"/>
              <w:jc w:val="center"/>
            </w:pPr>
            <w:r>
              <w:t>32</w:t>
            </w:r>
          </w:p>
        </w:tc>
      </w:tr>
      <w:tr w:rsidR="00E91EA5" w:rsidRPr="005247DD" w14:paraId="5010653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5763B51" w14:textId="77777777" w:rsidR="00E91EA5" w:rsidRPr="007E137F" w:rsidRDefault="00E91EA5" w:rsidP="00A90224">
            <w:pPr>
              <w:shd w:val="clear" w:color="auto" w:fill="FFFFFF"/>
              <w:spacing w:line="360" w:lineRule="exac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CE64C6" w14:textId="5A1ECBA7" w:rsidR="00E91EA5" w:rsidRPr="007E137F" w:rsidRDefault="00C24205" w:rsidP="00706639">
            <w:pPr>
              <w:shd w:val="clear" w:color="auto" w:fill="FFFFFF"/>
              <w:spacing w:line="360" w:lineRule="exact"/>
              <w:jc w:val="center"/>
            </w:pPr>
            <w:r>
              <w:t>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FFCCB4E" w14:textId="6A779F5B" w:rsidR="00E91EA5" w:rsidRPr="007E137F" w:rsidRDefault="00C24205" w:rsidP="00706639">
            <w:pPr>
              <w:shd w:val="clear" w:color="auto" w:fill="FFFFFF"/>
              <w:spacing w:line="360" w:lineRule="exact"/>
              <w:jc w:val="center"/>
            </w:pPr>
            <w:r>
              <w:t>8</w:t>
            </w:r>
          </w:p>
        </w:tc>
      </w:tr>
      <w:tr w:rsidR="00E91EA5" w:rsidRPr="005247DD" w14:paraId="31781BA5"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00724BB" w14:textId="77DF3511" w:rsidR="00E91EA5" w:rsidRPr="007E137F" w:rsidRDefault="00E91EA5" w:rsidP="00105CA8">
            <w:pPr>
              <w:shd w:val="clear" w:color="auto" w:fill="FFFFFF"/>
              <w:spacing w:line="360" w:lineRule="exact"/>
              <w:ind w:left="5"/>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D18CD2F" w14:textId="0A295029" w:rsidR="00E91EA5" w:rsidRPr="007E137F" w:rsidRDefault="00C24205" w:rsidP="00706639">
            <w:pPr>
              <w:shd w:val="clear" w:color="auto" w:fill="FFFFFF"/>
              <w:spacing w:line="360" w:lineRule="exact"/>
              <w:jc w:val="center"/>
            </w:pPr>
            <w:r>
              <w:t>24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B846734" w14:textId="6DF4F029" w:rsidR="00E91EA5" w:rsidRPr="007E137F" w:rsidRDefault="00C24205" w:rsidP="00706639">
            <w:pPr>
              <w:shd w:val="clear" w:color="auto" w:fill="FFFFFF"/>
              <w:spacing w:line="360" w:lineRule="exact"/>
              <w:jc w:val="center"/>
            </w:pPr>
            <w:r>
              <w:t>24</w:t>
            </w:r>
          </w:p>
        </w:tc>
      </w:tr>
      <w:tr w:rsidR="00E91EA5" w:rsidRPr="005247DD" w14:paraId="16882AE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8AD673F" w14:textId="77777777" w:rsidR="00E91EA5" w:rsidRPr="007E137F" w:rsidRDefault="00E91EA5" w:rsidP="00A90224">
            <w:pPr>
              <w:shd w:val="clear" w:color="auto" w:fill="FFFFFF"/>
              <w:spacing w:line="360" w:lineRule="exact"/>
              <w:ind w:left="14"/>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5EDA11" w14:textId="24B13C07" w:rsidR="00E91EA5" w:rsidRPr="007E137F" w:rsidRDefault="005E561C" w:rsidP="00706639">
            <w:pPr>
              <w:shd w:val="clear" w:color="auto" w:fill="FFFFFF"/>
              <w:spacing w:line="360" w:lineRule="exact"/>
              <w:jc w:val="center"/>
            </w:pPr>
            <w:r>
              <w:t>76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4E09384" w14:textId="53DC9188" w:rsidR="00E91EA5" w:rsidRPr="007E137F" w:rsidRDefault="005E561C" w:rsidP="00706639">
            <w:pPr>
              <w:shd w:val="clear" w:color="auto" w:fill="FFFFFF"/>
              <w:spacing w:line="360" w:lineRule="exact"/>
              <w:jc w:val="center"/>
            </w:pPr>
            <w:r>
              <w:t>76</w:t>
            </w:r>
          </w:p>
        </w:tc>
      </w:tr>
      <w:tr w:rsidR="00E91EA5" w:rsidRPr="005247DD" w14:paraId="0FABFDF0"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0E20A94" w14:textId="77777777" w:rsidR="00E91EA5" w:rsidRPr="007E137F" w:rsidRDefault="00E91EA5" w:rsidP="00A90224">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ABC8782" w14:textId="77777777" w:rsidR="00E91EA5" w:rsidRPr="007E137F" w:rsidRDefault="00E91EA5" w:rsidP="00706639">
            <w:pPr>
              <w:shd w:val="clear" w:color="auto" w:fill="FFFFFF"/>
              <w:spacing w:line="360" w:lineRule="exact"/>
              <w:jc w:val="center"/>
            </w:pPr>
            <w: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DA78BD4" w14:textId="77777777" w:rsidR="00E91EA5" w:rsidRPr="007E137F" w:rsidRDefault="00E91EA5" w:rsidP="00706639">
            <w:pPr>
              <w:shd w:val="clear" w:color="auto" w:fill="FFFFFF"/>
              <w:spacing w:line="360" w:lineRule="exact"/>
              <w:jc w:val="center"/>
            </w:pPr>
            <w:r>
              <w:t>Контрольная работа</w:t>
            </w:r>
          </w:p>
        </w:tc>
      </w:tr>
      <w:tr w:rsidR="00E91EA5" w:rsidRPr="005247DD" w14:paraId="516A8574"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22600B4" w14:textId="6A229092" w:rsidR="00E91EA5" w:rsidRPr="007E137F" w:rsidRDefault="00E91EA5" w:rsidP="002F0517">
            <w:pPr>
              <w:shd w:val="clear" w:color="auto" w:fill="FFFFFF"/>
              <w:spacing w:line="360" w:lineRule="exact"/>
              <w:ind w:left="19"/>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6F5DE05" w14:textId="02C0A0A4" w:rsidR="00E91EA5" w:rsidRDefault="00C24205" w:rsidP="00706639">
            <w:pPr>
              <w:shd w:val="clear" w:color="auto" w:fill="FFFFFF"/>
              <w:spacing w:line="360" w:lineRule="exact"/>
              <w:jc w:val="center"/>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1533D7B" w14:textId="608E33B2" w:rsidR="00E91EA5" w:rsidRDefault="00C24205" w:rsidP="00706639">
            <w:pPr>
              <w:shd w:val="clear" w:color="auto" w:fill="FFFFFF"/>
              <w:spacing w:line="360" w:lineRule="exact"/>
              <w:jc w:val="center"/>
            </w:pPr>
            <w:r>
              <w:t>Зачет</w:t>
            </w:r>
          </w:p>
        </w:tc>
      </w:tr>
    </w:tbl>
    <w:p w14:paraId="3907376F" w14:textId="77777777" w:rsidR="00C93FE0" w:rsidRPr="00105CA8" w:rsidRDefault="00C93FE0" w:rsidP="00105CA8">
      <w:pPr>
        <w:spacing w:before="100" w:beforeAutospacing="1" w:after="100" w:afterAutospacing="1"/>
        <w:jc w:val="both"/>
        <w:rPr>
          <w:b/>
        </w:rPr>
      </w:pPr>
      <w:r w:rsidRPr="00105CA8">
        <w:rPr>
          <w:rFonts w:ascii="Times New Roman,Bold" w:hAnsi="Times New Roman,Bold"/>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4E6719E" w14:textId="77777777" w:rsidR="00C93FE0" w:rsidRPr="00E83F1D" w:rsidRDefault="00C93FE0" w:rsidP="00C93FE0">
      <w:pPr>
        <w:spacing w:before="100" w:beforeAutospacing="1" w:after="100" w:afterAutospacing="1"/>
        <w:rPr>
          <w:b/>
        </w:rPr>
      </w:pPr>
      <w:r w:rsidRPr="00105CA8">
        <w:rPr>
          <w:rFonts w:ascii="Times New Roman,Bold" w:hAnsi="Times New Roman,Bold"/>
          <w:b/>
          <w:sz w:val="28"/>
          <w:szCs w:val="28"/>
        </w:rPr>
        <w:t xml:space="preserve">5.1. Содержание дисциплины </w:t>
      </w:r>
    </w:p>
    <w:p w14:paraId="77A1A17F" w14:textId="1C766B4E" w:rsidR="00C93FE0" w:rsidRPr="002F0517" w:rsidRDefault="00C93FE0" w:rsidP="00906EB8">
      <w:pPr>
        <w:spacing w:before="100" w:beforeAutospacing="1" w:after="100" w:afterAutospacing="1"/>
        <w:jc w:val="both"/>
        <w:rPr>
          <w:b/>
        </w:rPr>
      </w:pPr>
      <w:r w:rsidRPr="002F0517">
        <w:rPr>
          <w:rFonts w:ascii="Times New Roman,Bold" w:hAnsi="Times New Roman,Bold"/>
          <w:b/>
          <w:sz w:val="28"/>
          <w:szCs w:val="28"/>
        </w:rPr>
        <w:lastRenderedPageBreak/>
        <w:t xml:space="preserve">Тема 1. </w:t>
      </w:r>
      <w:r w:rsidR="00706639">
        <w:rPr>
          <w:rFonts w:ascii="Times New Roman,Bold" w:hAnsi="Times New Roman,Bold"/>
          <w:b/>
          <w:sz w:val="28"/>
          <w:szCs w:val="28"/>
        </w:rPr>
        <w:t>С</w:t>
      </w:r>
      <w:r w:rsidRPr="002F0517">
        <w:rPr>
          <w:rFonts w:ascii="Times New Roman,Bold" w:hAnsi="Times New Roman,Bold"/>
          <w:b/>
          <w:sz w:val="28"/>
          <w:szCs w:val="28"/>
        </w:rPr>
        <w:t>ущность</w:t>
      </w:r>
      <w:r w:rsidR="00706639">
        <w:rPr>
          <w:rFonts w:ascii="Times New Roman,Bold" w:hAnsi="Times New Roman,Bold"/>
          <w:b/>
          <w:sz w:val="28"/>
          <w:szCs w:val="28"/>
        </w:rPr>
        <w:t xml:space="preserve"> региональной валютно-финансовой интеграции</w:t>
      </w:r>
      <w:r w:rsidRPr="002F0517">
        <w:rPr>
          <w:rFonts w:ascii="Times New Roman,Bold" w:hAnsi="Times New Roman,Bold"/>
          <w:b/>
          <w:sz w:val="28"/>
          <w:szCs w:val="28"/>
        </w:rPr>
        <w:t xml:space="preserve">. </w:t>
      </w:r>
    </w:p>
    <w:p w14:paraId="17167EF2" w14:textId="3D4C4F94" w:rsidR="00035E3C" w:rsidRPr="00035E3C" w:rsidRDefault="003404B0" w:rsidP="00906EB8">
      <w:pPr>
        <w:jc w:val="both"/>
        <w:rPr>
          <w:sz w:val="28"/>
          <w:szCs w:val="28"/>
        </w:rPr>
      </w:pPr>
      <w:r>
        <w:rPr>
          <w:sz w:val="28"/>
          <w:szCs w:val="28"/>
        </w:rPr>
        <w:t>С</w:t>
      </w:r>
      <w:r w:rsidRPr="003404B0">
        <w:rPr>
          <w:sz w:val="28"/>
          <w:szCs w:val="28"/>
        </w:rPr>
        <w:t>ущность</w:t>
      </w:r>
      <w:r>
        <w:rPr>
          <w:sz w:val="28"/>
          <w:szCs w:val="28"/>
        </w:rPr>
        <w:t>,</w:t>
      </w:r>
      <w:r w:rsidRPr="003404B0">
        <w:rPr>
          <w:sz w:val="28"/>
          <w:szCs w:val="28"/>
        </w:rPr>
        <w:t xml:space="preserve"> экономическое значение</w:t>
      </w:r>
      <w:r>
        <w:rPr>
          <w:sz w:val="28"/>
          <w:szCs w:val="28"/>
        </w:rPr>
        <w:t xml:space="preserve"> и</w:t>
      </w:r>
      <w:r w:rsidRPr="003404B0">
        <w:rPr>
          <w:sz w:val="28"/>
          <w:szCs w:val="28"/>
        </w:rPr>
        <w:t xml:space="preserve"> </w:t>
      </w:r>
      <w:r>
        <w:rPr>
          <w:sz w:val="28"/>
          <w:szCs w:val="28"/>
        </w:rPr>
        <w:t xml:space="preserve">предпосылки </w:t>
      </w:r>
      <w:r w:rsidRPr="003404B0">
        <w:rPr>
          <w:sz w:val="28"/>
          <w:szCs w:val="28"/>
        </w:rPr>
        <w:t>международной экономической интеграции</w:t>
      </w:r>
      <w:r>
        <w:rPr>
          <w:sz w:val="28"/>
          <w:szCs w:val="28"/>
        </w:rPr>
        <w:t>.</w:t>
      </w:r>
      <w:r w:rsidRPr="003404B0">
        <w:rPr>
          <w:sz w:val="28"/>
          <w:szCs w:val="28"/>
        </w:rPr>
        <w:t xml:space="preserve"> Формы </w:t>
      </w:r>
      <w:r>
        <w:rPr>
          <w:sz w:val="28"/>
          <w:szCs w:val="28"/>
        </w:rPr>
        <w:t xml:space="preserve">международной </w:t>
      </w:r>
      <w:r w:rsidRPr="003404B0">
        <w:rPr>
          <w:sz w:val="28"/>
          <w:szCs w:val="28"/>
        </w:rPr>
        <w:t xml:space="preserve">экономической интеграции и их </w:t>
      </w:r>
      <w:r>
        <w:rPr>
          <w:sz w:val="28"/>
          <w:szCs w:val="28"/>
        </w:rPr>
        <w:t xml:space="preserve">характеристики. Зона преференциальной торговли. Зона свободной торговли. Таможенный союз. Общий рынок. Экономический союз. Экономический и валютный союз. Политический союз. </w:t>
      </w:r>
      <w:r w:rsidRPr="003404B0">
        <w:rPr>
          <w:sz w:val="28"/>
          <w:szCs w:val="28"/>
        </w:rPr>
        <w:t xml:space="preserve">Сущность </w:t>
      </w:r>
      <w:r>
        <w:rPr>
          <w:sz w:val="28"/>
          <w:szCs w:val="28"/>
        </w:rPr>
        <w:t xml:space="preserve">и признаки </w:t>
      </w:r>
      <w:r w:rsidRPr="003404B0">
        <w:rPr>
          <w:sz w:val="28"/>
          <w:szCs w:val="28"/>
        </w:rPr>
        <w:t>региональной интеграции</w:t>
      </w:r>
      <w:r>
        <w:rPr>
          <w:sz w:val="28"/>
          <w:szCs w:val="28"/>
        </w:rPr>
        <w:t>. Т</w:t>
      </w:r>
      <w:r w:rsidRPr="003404B0">
        <w:rPr>
          <w:sz w:val="28"/>
          <w:szCs w:val="28"/>
        </w:rPr>
        <w:t>еории региональной интеграции</w:t>
      </w:r>
      <w:r>
        <w:rPr>
          <w:sz w:val="28"/>
          <w:szCs w:val="28"/>
        </w:rPr>
        <w:t>. В</w:t>
      </w:r>
      <w:r w:rsidRPr="003404B0">
        <w:rPr>
          <w:sz w:val="28"/>
          <w:szCs w:val="28"/>
        </w:rPr>
        <w:t>заимная обусловленность интеграции и глобализации</w:t>
      </w:r>
      <w:r>
        <w:rPr>
          <w:sz w:val="28"/>
          <w:szCs w:val="28"/>
        </w:rPr>
        <w:t xml:space="preserve">. </w:t>
      </w:r>
      <w:r w:rsidR="00FC3E26">
        <w:rPr>
          <w:sz w:val="28"/>
          <w:szCs w:val="28"/>
        </w:rPr>
        <w:t>Интеграция и дезинтеграция.</w:t>
      </w:r>
      <w:r w:rsidR="00A925F1">
        <w:rPr>
          <w:sz w:val="28"/>
          <w:szCs w:val="28"/>
        </w:rPr>
        <w:t xml:space="preserve"> </w:t>
      </w:r>
      <w:r w:rsidR="00FC3E26">
        <w:rPr>
          <w:sz w:val="28"/>
          <w:szCs w:val="28"/>
        </w:rPr>
        <w:t xml:space="preserve"> </w:t>
      </w:r>
      <w:r w:rsidR="00A925F1">
        <w:rPr>
          <w:sz w:val="28"/>
          <w:szCs w:val="28"/>
        </w:rPr>
        <w:t xml:space="preserve">Модели экономической дезинтеграции. </w:t>
      </w:r>
      <w:r w:rsidR="004F51D9">
        <w:rPr>
          <w:sz w:val="28"/>
          <w:szCs w:val="28"/>
        </w:rPr>
        <w:t xml:space="preserve">Валютная интеграция: создание и распад валютных союзов. </w:t>
      </w:r>
      <w:r w:rsidR="00A925F1">
        <w:rPr>
          <w:sz w:val="28"/>
          <w:szCs w:val="28"/>
        </w:rPr>
        <w:t xml:space="preserve">Современные тенденции дезинтеграции: протекционизм, регионализм, </w:t>
      </w:r>
      <w:proofErr w:type="spellStart"/>
      <w:r w:rsidR="00A925F1">
        <w:rPr>
          <w:sz w:val="28"/>
          <w:szCs w:val="28"/>
        </w:rPr>
        <w:t>трансреги</w:t>
      </w:r>
      <w:r w:rsidR="00B03B8A">
        <w:rPr>
          <w:sz w:val="28"/>
          <w:szCs w:val="28"/>
        </w:rPr>
        <w:t>о</w:t>
      </w:r>
      <w:r w:rsidR="00A925F1">
        <w:rPr>
          <w:sz w:val="28"/>
          <w:szCs w:val="28"/>
        </w:rPr>
        <w:t>нализм</w:t>
      </w:r>
      <w:proofErr w:type="spellEnd"/>
      <w:r w:rsidR="00A925F1">
        <w:rPr>
          <w:sz w:val="28"/>
          <w:szCs w:val="28"/>
        </w:rPr>
        <w:t xml:space="preserve">. </w:t>
      </w:r>
      <w:r w:rsidR="00035E3C" w:rsidRPr="00035E3C">
        <w:rPr>
          <w:sz w:val="28"/>
          <w:szCs w:val="28"/>
        </w:rPr>
        <w:t>Сущность теории оптимальных валютных зон как теоретической основы региональн</w:t>
      </w:r>
      <w:r w:rsidR="00035E3C">
        <w:rPr>
          <w:sz w:val="28"/>
          <w:szCs w:val="28"/>
        </w:rPr>
        <w:t>ой</w:t>
      </w:r>
      <w:r w:rsidR="00035E3C" w:rsidRPr="00035E3C">
        <w:rPr>
          <w:sz w:val="28"/>
          <w:szCs w:val="28"/>
        </w:rPr>
        <w:t xml:space="preserve"> валютн</w:t>
      </w:r>
      <w:r w:rsidR="00035E3C">
        <w:rPr>
          <w:sz w:val="28"/>
          <w:szCs w:val="28"/>
        </w:rPr>
        <w:t>о-финансовой интеграции. Эволюция критериев оптимальности валютных зон.</w:t>
      </w:r>
      <w:r w:rsidR="000C08A3">
        <w:rPr>
          <w:sz w:val="28"/>
          <w:szCs w:val="28"/>
        </w:rPr>
        <w:t xml:space="preserve"> Соотношение издержек и выгод валютной интеграци</w:t>
      </w:r>
      <w:r w:rsidR="004F51D9">
        <w:rPr>
          <w:sz w:val="28"/>
          <w:szCs w:val="28"/>
        </w:rPr>
        <w:t>и</w:t>
      </w:r>
      <w:r w:rsidR="000C08A3">
        <w:rPr>
          <w:sz w:val="28"/>
          <w:szCs w:val="28"/>
        </w:rPr>
        <w:t xml:space="preserve">. </w:t>
      </w:r>
    </w:p>
    <w:p w14:paraId="3DDCD40D" w14:textId="6CA63480" w:rsidR="00C11393" w:rsidRDefault="00C11393" w:rsidP="00906EB8">
      <w:pPr>
        <w:spacing w:before="100" w:beforeAutospacing="1" w:after="100" w:afterAutospacing="1"/>
        <w:jc w:val="both"/>
        <w:rPr>
          <w:rFonts w:cs="Times New Roman,Bold"/>
          <w:b/>
          <w:bCs/>
          <w:sz w:val="28"/>
          <w:szCs w:val="28"/>
        </w:rPr>
      </w:pPr>
      <w:r w:rsidRPr="00E61E17">
        <w:rPr>
          <w:rFonts w:cs="Times New Roman,Bold"/>
          <w:b/>
          <w:bCs/>
          <w:sz w:val="28"/>
          <w:szCs w:val="28"/>
        </w:rPr>
        <w:t xml:space="preserve">Тема </w:t>
      </w:r>
      <w:r>
        <w:rPr>
          <w:rFonts w:cs="Times New Roman,Bold"/>
          <w:b/>
          <w:bCs/>
          <w:sz w:val="28"/>
          <w:szCs w:val="28"/>
        </w:rPr>
        <w:t>2</w:t>
      </w:r>
      <w:r w:rsidRPr="00E61E17">
        <w:rPr>
          <w:rFonts w:cs="Times New Roman,Bold"/>
          <w:b/>
          <w:bCs/>
          <w:sz w:val="28"/>
          <w:szCs w:val="28"/>
        </w:rPr>
        <w:t xml:space="preserve">. </w:t>
      </w:r>
      <w:r w:rsidR="00706639">
        <w:rPr>
          <w:rFonts w:cs="Times New Roman,Bold"/>
          <w:b/>
          <w:bCs/>
          <w:sz w:val="28"/>
          <w:szCs w:val="28"/>
        </w:rPr>
        <w:t>Теория и практика валютно-финансовой интеграции в Европейском Союзе.</w:t>
      </w:r>
    </w:p>
    <w:p w14:paraId="0DAB75A2" w14:textId="11BAFDA6" w:rsidR="00A925F1" w:rsidRPr="00A925F1" w:rsidRDefault="004F51D9" w:rsidP="00906EB8">
      <w:pPr>
        <w:spacing w:before="100" w:beforeAutospacing="1" w:after="100" w:afterAutospacing="1"/>
        <w:jc w:val="both"/>
        <w:rPr>
          <w:sz w:val="28"/>
          <w:szCs w:val="28"/>
        </w:rPr>
      </w:pPr>
      <w:r>
        <w:rPr>
          <w:sz w:val="28"/>
          <w:szCs w:val="28"/>
        </w:rPr>
        <w:t>И</w:t>
      </w:r>
      <w:r w:rsidR="00A925F1" w:rsidRPr="00A925F1">
        <w:rPr>
          <w:sz w:val="28"/>
          <w:szCs w:val="28"/>
        </w:rPr>
        <w:t xml:space="preserve">сторические предпосылки создания Европейского </w:t>
      </w:r>
      <w:r w:rsidR="004706C1">
        <w:rPr>
          <w:sz w:val="28"/>
          <w:szCs w:val="28"/>
        </w:rPr>
        <w:t>С</w:t>
      </w:r>
      <w:r w:rsidR="00A925F1" w:rsidRPr="00A925F1">
        <w:rPr>
          <w:sz w:val="28"/>
          <w:szCs w:val="28"/>
        </w:rPr>
        <w:t>оюза</w:t>
      </w:r>
      <w:r>
        <w:rPr>
          <w:sz w:val="28"/>
          <w:szCs w:val="28"/>
        </w:rPr>
        <w:t xml:space="preserve">. </w:t>
      </w:r>
      <w:r w:rsidR="00A46D7E">
        <w:rPr>
          <w:sz w:val="28"/>
          <w:szCs w:val="28"/>
        </w:rPr>
        <w:t>К</w:t>
      </w:r>
      <w:r w:rsidR="00A46D7E" w:rsidRPr="00A925F1">
        <w:rPr>
          <w:sz w:val="28"/>
          <w:szCs w:val="28"/>
        </w:rPr>
        <w:t>онцепци</w:t>
      </w:r>
      <w:r w:rsidR="00A46D7E">
        <w:rPr>
          <w:sz w:val="28"/>
          <w:szCs w:val="28"/>
        </w:rPr>
        <w:t xml:space="preserve">я </w:t>
      </w:r>
      <w:r w:rsidR="00A46D7E" w:rsidRPr="00A925F1">
        <w:rPr>
          <w:sz w:val="28"/>
          <w:szCs w:val="28"/>
        </w:rPr>
        <w:t>«</w:t>
      </w:r>
      <w:r w:rsidR="00A925F1" w:rsidRPr="00A925F1">
        <w:rPr>
          <w:sz w:val="28"/>
          <w:szCs w:val="28"/>
        </w:rPr>
        <w:t>Соединенных Штатов Европы</w:t>
      </w:r>
      <w:r>
        <w:rPr>
          <w:sz w:val="28"/>
          <w:szCs w:val="28"/>
        </w:rPr>
        <w:t xml:space="preserve">». </w:t>
      </w:r>
      <w:r w:rsidR="00A46D7E">
        <w:rPr>
          <w:sz w:val="28"/>
          <w:szCs w:val="28"/>
        </w:rPr>
        <w:t>Речь У. Черчилля «Трагедия Европы» (1946 г.). План</w:t>
      </w:r>
      <w:r w:rsidR="00A925F1" w:rsidRPr="00A925F1">
        <w:rPr>
          <w:sz w:val="28"/>
          <w:szCs w:val="28"/>
        </w:rPr>
        <w:t xml:space="preserve"> Маршала</w:t>
      </w:r>
      <w:r w:rsidR="00A46D7E">
        <w:rPr>
          <w:sz w:val="28"/>
          <w:szCs w:val="28"/>
        </w:rPr>
        <w:t xml:space="preserve"> – «Программа восстановления Европы» (1948 г.)</w:t>
      </w:r>
      <w:r>
        <w:rPr>
          <w:sz w:val="28"/>
          <w:szCs w:val="28"/>
        </w:rPr>
        <w:t>. Д</w:t>
      </w:r>
      <w:r w:rsidR="00A925F1" w:rsidRPr="00A925F1">
        <w:rPr>
          <w:sz w:val="28"/>
          <w:szCs w:val="28"/>
        </w:rPr>
        <w:t>еклараци</w:t>
      </w:r>
      <w:r>
        <w:rPr>
          <w:sz w:val="28"/>
          <w:szCs w:val="28"/>
        </w:rPr>
        <w:t>я</w:t>
      </w:r>
      <w:r w:rsidR="00A925F1" w:rsidRPr="00A925F1">
        <w:rPr>
          <w:sz w:val="28"/>
          <w:szCs w:val="28"/>
        </w:rPr>
        <w:t xml:space="preserve"> Шумана</w:t>
      </w:r>
      <w:r w:rsidR="00A46D7E">
        <w:rPr>
          <w:sz w:val="28"/>
          <w:szCs w:val="28"/>
        </w:rPr>
        <w:t xml:space="preserve"> (1950 г.)</w:t>
      </w:r>
      <w:r w:rsidR="00A925F1" w:rsidRPr="00A925F1">
        <w:rPr>
          <w:sz w:val="28"/>
          <w:szCs w:val="28"/>
        </w:rPr>
        <w:t>.</w:t>
      </w:r>
      <w:r>
        <w:rPr>
          <w:sz w:val="28"/>
          <w:szCs w:val="28"/>
        </w:rPr>
        <w:t xml:space="preserve"> Концепция е</w:t>
      </w:r>
      <w:r w:rsidR="00A925F1" w:rsidRPr="00A925F1">
        <w:rPr>
          <w:sz w:val="28"/>
          <w:szCs w:val="28"/>
        </w:rPr>
        <w:t>вропейского строительства Жана Моне</w:t>
      </w:r>
      <w:r>
        <w:rPr>
          <w:sz w:val="28"/>
          <w:szCs w:val="28"/>
        </w:rPr>
        <w:t xml:space="preserve">. </w:t>
      </w:r>
      <w:r w:rsidR="00A46D7E">
        <w:rPr>
          <w:sz w:val="28"/>
          <w:szCs w:val="28"/>
        </w:rPr>
        <w:t>Е</w:t>
      </w:r>
      <w:r w:rsidR="00A925F1" w:rsidRPr="00A925F1">
        <w:rPr>
          <w:sz w:val="28"/>
          <w:szCs w:val="28"/>
        </w:rPr>
        <w:t>вропейско</w:t>
      </w:r>
      <w:r>
        <w:rPr>
          <w:sz w:val="28"/>
          <w:szCs w:val="28"/>
        </w:rPr>
        <w:t>е</w:t>
      </w:r>
      <w:r w:rsidR="00A925F1" w:rsidRPr="00A925F1">
        <w:rPr>
          <w:sz w:val="28"/>
          <w:szCs w:val="28"/>
        </w:rPr>
        <w:t xml:space="preserve"> объединени</w:t>
      </w:r>
      <w:r>
        <w:rPr>
          <w:sz w:val="28"/>
          <w:szCs w:val="28"/>
        </w:rPr>
        <w:t>е</w:t>
      </w:r>
      <w:r w:rsidR="00A925F1" w:rsidRPr="00A925F1">
        <w:rPr>
          <w:sz w:val="28"/>
          <w:szCs w:val="28"/>
        </w:rPr>
        <w:t xml:space="preserve"> угля и стали</w:t>
      </w:r>
      <w:r w:rsidR="00A46D7E">
        <w:rPr>
          <w:sz w:val="28"/>
          <w:szCs w:val="28"/>
        </w:rPr>
        <w:t xml:space="preserve"> (195</w:t>
      </w:r>
      <w:r w:rsidR="004706C1">
        <w:rPr>
          <w:sz w:val="28"/>
          <w:szCs w:val="28"/>
        </w:rPr>
        <w:t>1</w:t>
      </w:r>
      <w:r w:rsidR="00A46D7E">
        <w:rPr>
          <w:sz w:val="28"/>
          <w:szCs w:val="28"/>
        </w:rPr>
        <w:t xml:space="preserve"> г.)</w:t>
      </w:r>
      <w:r>
        <w:rPr>
          <w:sz w:val="28"/>
          <w:szCs w:val="28"/>
        </w:rPr>
        <w:t xml:space="preserve">. </w:t>
      </w:r>
      <w:r w:rsidR="004706C1" w:rsidRPr="004706C1">
        <w:rPr>
          <w:sz w:val="28"/>
          <w:szCs w:val="28"/>
        </w:rPr>
        <w:t>Европейское экономическое сообщество (ЕЭС) и Европейское</w:t>
      </w:r>
      <w:r w:rsidR="004706C1">
        <w:rPr>
          <w:sz w:val="28"/>
          <w:szCs w:val="28"/>
        </w:rPr>
        <w:t xml:space="preserve"> </w:t>
      </w:r>
      <w:r w:rsidR="004706C1" w:rsidRPr="004706C1">
        <w:rPr>
          <w:sz w:val="28"/>
          <w:szCs w:val="28"/>
        </w:rPr>
        <w:t>сообщество по атомной энергии (Евратом)</w:t>
      </w:r>
      <w:r w:rsidR="004706C1">
        <w:rPr>
          <w:sz w:val="28"/>
          <w:szCs w:val="28"/>
        </w:rPr>
        <w:t xml:space="preserve"> (1957 г.)</w:t>
      </w:r>
      <w:r w:rsidR="004706C1" w:rsidRPr="004706C1">
        <w:rPr>
          <w:sz w:val="28"/>
          <w:szCs w:val="28"/>
        </w:rPr>
        <w:t>.</w:t>
      </w:r>
      <w:r>
        <w:rPr>
          <w:sz w:val="28"/>
          <w:szCs w:val="28"/>
        </w:rPr>
        <w:t xml:space="preserve"> </w:t>
      </w:r>
      <w:r w:rsidR="00A925F1" w:rsidRPr="00A925F1">
        <w:rPr>
          <w:sz w:val="28"/>
          <w:szCs w:val="28"/>
        </w:rPr>
        <w:t xml:space="preserve"> </w:t>
      </w:r>
      <w:r w:rsidR="004706C1">
        <w:rPr>
          <w:sz w:val="28"/>
          <w:szCs w:val="28"/>
        </w:rPr>
        <w:t>«</w:t>
      </w:r>
      <w:r w:rsidR="00A925F1" w:rsidRPr="00A925F1">
        <w:rPr>
          <w:sz w:val="28"/>
          <w:szCs w:val="28"/>
        </w:rPr>
        <w:t>План Вернера</w:t>
      </w:r>
      <w:r w:rsidR="004706C1">
        <w:rPr>
          <w:sz w:val="28"/>
          <w:szCs w:val="28"/>
        </w:rPr>
        <w:t>» (1971 г.)</w:t>
      </w:r>
      <w:r>
        <w:rPr>
          <w:sz w:val="28"/>
          <w:szCs w:val="28"/>
        </w:rPr>
        <w:t>.</w:t>
      </w:r>
      <w:r w:rsidR="004706C1">
        <w:rPr>
          <w:sz w:val="28"/>
          <w:szCs w:val="28"/>
        </w:rPr>
        <w:t xml:space="preserve"> Совместное плавание </w:t>
      </w:r>
      <w:r w:rsidR="00D91516">
        <w:rPr>
          <w:sz w:val="28"/>
          <w:szCs w:val="28"/>
        </w:rPr>
        <w:t>европейских</w:t>
      </w:r>
      <w:r w:rsidR="004706C1">
        <w:rPr>
          <w:sz w:val="28"/>
          <w:szCs w:val="28"/>
        </w:rPr>
        <w:t xml:space="preserve"> валют в узких пределах взаимных колебаний курса валют. Европейская валютная система (1979 г.) </w:t>
      </w:r>
      <w:r w:rsidR="00D91516">
        <w:rPr>
          <w:sz w:val="28"/>
          <w:szCs w:val="28"/>
        </w:rPr>
        <w:t>–</w:t>
      </w:r>
      <w:r w:rsidR="004706C1">
        <w:rPr>
          <w:sz w:val="28"/>
          <w:szCs w:val="28"/>
        </w:rPr>
        <w:t xml:space="preserve"> создание совместной расчетной </w:t>
      </w:r>
      <w:r w:rsidR="00D91516">
        <w:rPr>
          <w:sz w:val="28"/>
          <w:szCs w:val="28"/>
        </w:rPr>
        <w:t>единицы –</w:t>
      </w:r>
      <w:r w:rsidR="004706C1">
        <w:rPr>
          <w:sz w:val="28"/>
          <w:szCs w:val="28"/>
        </w:rPr>
        <w:t xml:space="preserve"> ЭКЮ, механизма обменных курсов и кредитного </w:t>
      </w:r>
      <w:r w:rsidR="00D91516">
        <w:rPr>
          <w:sz w:val="28"/>
          <w:szCs w:val="28"/>
        </w:rPr>
        <w:t>института</w:t>
      </w:r>
      <w:r w:rsidR="004706C1">
        <w:rPr>
          <w:sz w:val="28"/>
          <w:szCs w:val="28"/>
        </w:rPr>
        <w:t xml:space="preserve"> (ЕФВС). Единый Европейский Акт (1987 г.) – создание </w:t>
      </w:r>
      <w:r w:rsidR="004706C1" w:rsidRPr="004706C1">
        <w:rPr>
          <w:sz w:val="28"/>
          <w:szCs w:val="28"/>
        </w:rPr>
        <w:t>единого</w:t>
      </w:r>
      <w:r w:rsidR="004706C1">
        <w:rPr>
          <w:sz w:val="28"/>
          <w:szCs w:val="28"/>
        </w:rPr>
        <w:t xml:space="preserve"> </w:t>
      </w:r>
      <w:r w:rsidR="004706C1" w:rsidRPr="004706C1">
        <w:rPr>
          <w:sz w:val="28"/>
          <w:szCs w:val="28"/>
        </w:rPr>
        <w:t>внутреннего рынка товаров, услуг, капиталов и лиц</w:t>
      </w:r>
      <w:r w:rsidR="004706C1">
        <w:rPr>
          <w:sz w:val="28"/>
          <w:szCs w:val="28"/>
        </w:rPr>
        <w:t xml:space="preserve">. </w:t>
      </w:r>
      <w:r w:rsidR="002B1444">
        <w:rPr>
          <w:sz w:val="28"/>
          <w:szCs w:val="28"/>
        </w:rPr>
        <w:t>Маастрихтский д</w:t>
      </w:r>
      <w:r w:rsidR="00A925F1" w:rsidRPr="00A925F1">
        <w:rPr>
          <w:sz w:val="28"/>
          <w:szCs w:val="28"/>
        </w:rPr>
        <w:t>оговор о</w:t>
      </w:r>
      <w:r w:rsidR="002B1444">
        <w:rPr>
          <w:sz w:val="28"/>
          <w:szCs w:val="28"/>
        </w:rPr>
        <w:t xml:space="preserve"> </w:t>
      </w:r>
      <w:r w:rsidR="00A925F1" w:rsidRPr="00A925F1">
        <w:rPr>
          <w:sz w:val="28"/>
          <w:szCs w:val="28"/>
        </w:rPr>
        <w:t>Европейско</w:t>
      </w:r>
      <w:r w:rsidR="002B1444">
        <w:rPr>
          <w:sz w:val="28"/>
          <w:szCs w:val="28"/>
        </w:rPr>
        <w:t>м</w:t>
      </w:r>
      <w:r w:rsidR="00A925F1" w:rsidRPr="00A925F1">
        <w:rPr>
          <w:sz w:val="28"/>
          <w:szCs w:val="28"/>
        </w:rPr>
        <w:t xml:space="preserve"> Союз</w:t>
      </w:r>
      <w:r w:rsidR="002B1444">
        <w:rPr>
          <w:sz w:val="28"/>
          <w:szCs w:val="28"/>
        </w:rPr>
        <w:t>е (1992 г.)</w:t>
      </w:r>
      <w:r>
        <w:rPr>
          <w:sz w:val="28"/>
          <w:szCs w:val="28"/>
        </w:rPr>
        <w:t xml:space="preserve">. </w:t>
      </w:r>
      <w:r w:rsidR="007E31B6">
        <w:rPr>
          <w:sz w:val="28"/>
          <w:szCs w:val="28"/>
        </w:rPr>
        <w:t>К</w:t>
      </w:r>
      <w:r w:rsidR="003F3812" w:rsidRPr="003F3812">
        <w:rPr>
          <w:sz w:val="28"/>
          <w:szCs w:val="28"/>
        </w:rPr>
        <w:t xml:space="preserve">ритерии валютно-финансовой конвергенции. </w:t>
      </w:r>
      <w:r w:rsidR="002B1444">
        <w:rPr>
          <w:sz w:val="28"/>
          <w:szCs w:val="28"/>
        </w:rPr>
        <w:t>Экономический и валютный союз</w:t>
      </w:r>
      <w:r w:rsidR="00292C9E">
        <w:rPr>
          <w:sz w:val="28"/>
          <w:szCs w:val="28"/>
        </w:rPr>
        <w:t xml:space="preserve"> (ЭВС)</w:t>
      </w:r>
      <w:r w:rsidR="002B1444">
        <w:rPr>
          <w:sz w:val="28"/>
          <w:szCs w:val="28"/>
        </w:rPr>
        <w:t>.</w:t>
      </w:r>
      <w:r w:rsidR="00292C9E">
        <w:rPr>
          <w:sz w:val="28"/>
          <w:szCs w:val="28"/>
        </w:rPr>
        <w:t xml:space="preserve"> Первый </w:t>
      </w:r>
      <w:r w:rsidR="007E31B6">
        <w:rPr>
          <w:sz w:val="28"/>
          <w:szCs w:val="28"/>
        </w:rPr>
        <w:t>этап –</w:t>
      </w:r>
      <w:r w:rsidR="00292C9E">
        <w:rPr>
          <w:sz w:val="28"/>
          <w:szCs w:val="28"/>
        </w:rPr>
        <w:t xml:space="preserve"> 1990 - 1993 гг. Второй этап – 1994</w:t>
      </w:r>
      <w:r w:rsidR="00B03B8A">
        <w:rPr>
          <w:sz w:val="28"/>
          <w:szCs w:val="28"/>
        </w:rPr>
        <w:t xml:space="preserve"> </w:t>
      </w:r>
      <w:r w:rsidR="00292C9E">
        <w:rPr>
          <w:sz w:val="28"/>
          <w:szCs w:val="28"/>
        </w:rPr>
        <w:t xml:space="preserve">-1998 гг. </w:t>
      </w:r>
      <w:r w:rsidR="002B1444">
        <w:rPr>
          <w:sz w:val="28"/>
          <w:szCs w:val="28"/>
        </w:rPr>
        <w:t xml:space="preserve"> </w:t>
      </w:r>
      <w:r w:rsidR="003F3812">
        <w:rPr>
          <w:sz w:val="28"/>
          <w:szCs w:val="28"/>
        </w:rPr>
        <w:t>Европейск</w:t>
      </w:r>
      <w:r w:rsidR="007E31B6">
        <w:rPr>
          <w:sz w:val="28"/>
          <w:szCs w:val="28"/>
        </w:rPr>
        <w:t>ий</w:t>
      </w:r>
      <w:r w:rsidR="003F3812">
        <w:rPr>
          <w:sz w:val="28"/>
          <w:szCs w:val="28"/>
        </w:rPr>
        <w:t xml:space="preserve"> валютн</w:t>
      </w:r>
      <w:r w:rsidR="007E31B6">
        <w:rPr>
          <w:sz w:val="28"/>
          <w:szCs w:val="28"/>
        </w:rPr>
        <w:t>ый</w:t>
      </w:r>
      <w:r w:rsidR="003F3812">
        <w:rPr>
          <w:sz w:val="28"/>
          <w:szCs w:val="28"/>
        </w:rPr>
        <w:t xml:space="preserve"> институт (1994 г.), Европейск</w:t>
      </w:r>
      <w:r w:rsidR="007E31B6">
        <w:rPr>
          <w:sz w:val="28"/>
          <w:szCs w:val="28"/>
        </w:rPr>
        <w:t>ий</w:t>
      </w:r>
      <w:r w:rsidR="003F3812">
        <w:rPr>
          <w:sz w:val="28"/>
          <w:szCs w:val="28"/>
        </w:rPr>
        <w:t xml:space="preserve"> центральн</w:t>
      </w:r>
      <w:r w:rsidR="007E31B6">
        <w:rPr>
          <w:sz w:val="28"/>
          <w:szCs w:val="28"/>
        </w:rPr>
        <w:t>ый</w:t>
      </w:r>
      <w:r w:rsidR="003F3812">
        <w:rPr>
          <w:sz w:val="28"/>
          <w:szCs w:val="28"/>
        </w:rPr>
        <w:t xml:space="preserve"> банк (1998 г.). </w:t>
      </w:r>
      <w:r>
        <w:rPr>
          <w:sz w:val="28"/>
          <w:szCs w:val="28"/>
        </w:rPr>
        <w:t>А</w:t>
      </w:r>
      <w:r w:rsidR="00A925F1" w:rsidRPr="00A925F1">
        <w:rPr>
          <w:sz w:val="28"/>
          <w:szCs w:val="28"/>
        </w:rPr>
        <w:t>мстердамск</w:t>
      </w:r>
      <w:r>
        <w:rPr>
          <w:sz w:val="28"/>
          <w:szCs w:val="28"/>
        </w:rPr>
        <w:t>ий</w:t>
      </w:r>
      <w:r w:rsidR="00A925F1" w:rsidRPr="00A925F1">
        <w:rPr>
          <w:sz w:val="28"/>
          <w:szCs w:val="28"/>
        </w:rPr>
        <w:t xml:space="preserve"> </w:t>
      </w:r>
      <w:r>
        <w:rPr>
          <w:sz w:val="28"/>
          <w:szCs w:val="28"/>
        </w:rPr>
        <w:t>договор</w:t>
      </w:r>
      <w:r w:rsidR="002B1444">
        <w:rPr>
          <w:sz w:val="28"/>
          <w:szCs w:val="28"/>
        </w:rPr>
        <w:t xml:space="preserve"> (1997 г.) – создание шенгенских правил</w:t>
      </w:r>
      <w:r>
        <w:rPr>
          <w:sz w:val="28"/>
          <w:szCs w:val="28"/>
        </w:rPr>
        <w:t xml:space="preserve">. </w:t>
      </w:r>
      <w:r w:rsidR="002B1444">
        <w:rPr>
          <w:sz w:val="28"/>
          <w:szCs w:val="28"/>
        </w:rPr>
        <w:t>Пакт стабильности и роста (199</w:t>
      </w:r>
      <w:r w:rsidR="00292C9E">
        <w:rPr>
          <w:sz w:val="28"/>
          <w:szCs w:val="28"/>
        </w:rPr>
        <w:t>8</w:t>
      </w:r>
      <w:r w:rsidR="002B1444">
        <w:rPr>
          <w:sz w:val="28"/>
          <w:szCs w:val="28"/>
        </w:rPr>
        <w:t xml:space="preserve"> г.) – контроль над соблюдением налогово-бюджетных правил.</w:t>
      </w:r>
      <w:r w:rsidR="00292C9E">
        <w:rPr>
          <w:sz w:val="28"/>
          <w:szCs w:val="28"/>
        </w:rPr>
        <w:t xml:space="preserve"> </w:t>
      </w:r>
      <w:r w:rsidR="003F3812">
        <w:rPr>
          <w:sz w:val="28"/>
          <w:szCs w:val="28"/>
        </w:rPr>
        <w:t xml:space="preserve">Третий этап создания ЭВС (1998 </w:t>
      </w:r>
      <w:r w:rsidR="00B03B8A">
        <w:rPr>
          <w:sz w:val="28"/>
          <w:szCs w:val="28"/>
        </w:rPr>
        <w:t>-</w:t>
      </w:r>
      <w:r w:rsidR="003F3812">
        <w:rPr>
          <w:sz w:val="28"/>
          <w:szCs w:val="28"/>
        </w:rPr>
        <w:t xml:space="preserve"> 2002 г.) – переход к необратимой фиксации курсов валют 11 стран, наднациональному регулированию валютной интеграции, единой денежно-кредитной политике ЕЦБ, введению единой европейской валюты евро. </w:t>
      </w:r>
      <w:proofErr w:type="spellStart"/>
      <w:r w:rsidR="00A925F1" w:rsidRPr="00A925F1">
        <w:rPr>
          <w:sz w:val="28"/>
          <w:szCs w:val="28"/>
        </w:rPr>
        <w:t>Ниццк</w:t>
      </w:r>
      <w:r>
        <w:rPr>
          <w:sz w:val="28"/>
          <w:szCs w:val="28"/>
        </w:rPr>
        <w:t>ий</w:t>
      </w:r>
      <w:proofErr w:type="spellEnd"/>
      <w:r w:rsidR="00A925F1" w:rsidRPr="00A925F1">
        <w:rPr>
          <w:sz w:val="28"/>
          <w:szCs w:val="28"/>
        </w:rPr>
        <w:t xml:space="preserve"> </w:t>
      </w:r>
      <w:r>
        <w:rPr>
          <w:sz w:val="28"/>
          <w:szCs w:val="28"/>
        </w:rPr>
        <w:t>договор</w:t>
      </w:r>
      <w:r w:rsidR="002B1444">
        <w:rPr>
          <w:sz w:val="28"/>
          <w:szCs w:val="28"/>
        </w:rPr>
        <w:t xml:space="preserve"> (2000 г.) – расширение ЕС на Восток.</w:t>
      </w:r>
      <w:r>
        <w:rPr>
          <w:sz w:val="28"/>
          <w:szCs w:val="28"/>
        </w:rPr>
        <w:t xml:space="preserve"> Д</w:t>
      </w:r>
      <w:r w:rsidR="00A925F1" w:rsidRPr="00A925F1">
        <w:rPr>
          <w:sz w:val="28"/>
          <w:szCs w:val="28"/>
        </w:rPr>
        <w:t>оговор о введении Конституции ЕС</w:t>
      </w:r>
      <w:r w:rsidR="003F3812">
        <w:rPr>
          <w:sz w:val="28"/>
          <w:szCs w:val="28"/>
        </w:rPr>
        <w:t xml:space="preserve"> (2004 г.)</w:t>
      </w:r>
      <w:r>
        <w:rPr>
          <w:sz w:val="28"/>
          <w:szCs w:val="28"/>
        </w:rPr>
        <w:t xml:space="preserve">. </w:t>
      </w:r>
      <w:r w:rsidR="00A925F1" w:rsidRPr="00A925F1">
        <w:rPr>
          <w:sz w:val="28"/>
          <w:szCs w:val="28"/>
        </w:rPr>
        <w:t>Лиссабонск</w:t>
      </w:r>
      <w:r>
        <w:rPr>
          <w:sz w:val="28"/>
          <w:szCs w:val="28"/>
        </w:rPr>
        <w:t>ий</w:t>
      </w:r>
      <w:r w:rsidR="00A925F1" w:rsidRPr="00A925F1">
        <w:rPr>
          <w:sz w:val="28"/>
          <w:szCs w:val="28"/>
        </w:rPr>
        <w:t xml:space="preserve"> </w:t>
      </w:r>
      <w:r>
        <w:rPr>
          <w:sz w:val="28"/>
          <w:szCs w:val="28"/>
        </w:rPr>
        <w:t>договор</w:t>
      </w:r>
      <w:r w:rsidR="003F3812">
        <w:rPr>
          <w:sz w:val="28"/>
          <w:szCs w:val="28"/>
        </w:rPr>
        <w:t xml:space="preserve"> (2007 г.)</w:t>
      </w:r>
      <w:r>
        <w:rPr>
          <w:sz w:val="28"/>
          <w:szCs w:val="28"/>
        </w:rPr>
        <w:t xml:space="preserve">. </w:t>
      </w:r>
      <w:r w:rsidR="003F3812">
        <w:rPr>
          <w:sz w:val="28"/>
          <w:szCs w:val="28"/>
        </w:rPr>
        <w:t>Противоречия валютно-финансовой архитектуры ЭВС. Кризис еврозоны</w:t>
      </w:r>
      <w:r w:rsidR="007E31B6">
        <w:rPr>
          <w:sz w:val="28"/>
          <w:szCs w:val="28"/>
        </w:rPr>
        <w:t>: причины и последствия</w:t>
      </w:r>
      <w:r w:rsidR="003F3812">
        <w:rPr>
          <w:sz w:val="28"/>
          <w:szCs w:val="28"/>
        </w:rPr>
        <w:t>.</w:t>
      </w:r>
      <w:r w:rsidR="007E31B6">
        <w:rPr>
          <w:sz w:val="28"/>
          <w:szCs w:val="28"/>
        </w:rPr>
        <w:t xml:space="preserve"> Расширение еврозоны. </w:t>
      </w:r>
      <w:r w:rsidR="00A46D7E">
        <w:rPr>
          <w:sz w:val="28"/>
          <w:szCs w:val="28"/>
        </w:rPr>
        <w:t xml:space="preserve"> </w:t>
      </w:r>
    </w:p>
    <w:p w14:paraId="122AA893" w14:textId="69A24BC5" w:rsidR="00B33507" w:rsidRDefault="00B33507" w:rsidP="00906EB8">
      <w:pPr>
        <w:spacing w:before="100" w:beforeAutospacing="1" w:after="100" w:afterAutospacing="1"/>
        <w:jc w:val="both"/>
        <w:rPr>
          <w:b/>
          <w:bCs/>
          <w:sz w:val="28"/>
          <w:szCs w:val="28"/>
        </w:rPr>
      </w:pPr>
      <w:r w:rsidRPr="00B33507">
        <w:rPr>
          <w:b/>
          <w:bCs/>
          <w:sz w:val="28"/>
          <w:szCs w:val="28"/>
        </w:rPr>
        <w:lastRenderedPageBreak/>
        <w:t xml:space="preserve">Тема 3. </w:t>
      </w:r>
      <w:r w:rsidR="00706639">
        <w:rPr>
          <w:b/>
          <w:bCs/>
          <w:sz w:val="28"/>
          <w:szCs w:val="28"/>
        </w:rPr>
        <w:t xml:space="preserve">Институциональные основы </w:t>
      </w:r>
      <w:r w:rsidR="007E31B6">
        <w:rPr>
          <w:b/>
          <w:bCs/>
          <w:sz w:val="28"/>
          <w:szCs w:val="28"/>
        </w:rPr>
        <w:t>европейской</w:t>
      </w:r>
      <w:r w:rsidR="00706639">
        <w:rPr>
          <w:b/>
          <w:bCs/>
          <w:sz w:val="28"/>
          <w:szCs w:val="28"/>
        </w:rPr>
        <w:t xml:space="preserve"> валютно-финансовой интеграции.</w:t>
      </w:r>
    </w:p>
    <w:p w14:paraId="26D6F853" w14:textId="79174B71" w:rsidR="00B33507" w:rsidRDefault="007E31B6" w:rsidP="00906EB8">
      <w:pPr>
        <w:spacing w:before="100" w:beforeAutospacing="1" w:after="100" w:afterAutospacing="1"/>
        <w:jc w:val="both"/>
        <w:rPr>
          <w:sz w:val="28"/>
          <w:szCs w:val="28"/>
        </w:rPr>
      </w:pPr>
      <w:r>
        <w:rPr>
          <w:sz w:val="28"/>
          <w:szCs w:val="28"/>
        </w:rPr>
        <w:t xml:space="preserve">Институциональная структура региональной валютно-финансовой интеграции. </w:t>
      </w:r>
      <w:r w:rsidRPr="007E31B6">
        <w:rPr>
          <w:sz w:val="28"/>
          <w:szCs w:val="28"/>
        </w:rPr>
        <w:t xml:space="preserve">Общие институты ЕС: Европейская комиссия, Европейский парламент, Европейский совет, Совет Европейского Союза, Суд Европейского Союза, Европейская счетная палата. </w:t>
      </w:r>
      <w:r w:rsidR="00E53862">
        <w:rPr>
          <w:sz w:val="28"/>
          <w:szCs w:val="28"/>
        </w:rPr>
        <w:t>Структура институтов экономического и валютного союза ЕС: Европейский центральный банк</w:t>
      </w:r>
      <w:r w:rsidR="00B03B8A">
        <w:rPr>
          <w:sz w:val="28"/>
          <w:szCs w:val="28"/>
        </w:rPr>
        <w:t xml:space="preserve"> –</w:t>
      </w:r>
      <w:r w:rsidR="00E53862">
        <w:rPr>
          <w:sz w:val="28"/>
          <w:szCs w:val="28"/>
        </w:rPr>
        <w:t xml:space="preserve"> </w:t>
      </w:r>
      <w:proofErr w:type="spellStart"/>
      <w:r w:rsidR="00E53862">
        <w:rPr>
          <w:sz w:val="28"/>
          <w:szCs w:val="28"/>
        </w:rPr>
        <w:t>Евросистема</w:t>
      </w:r>
      <w:proofErr w:type="spellEnd"/>
      <w:r w:rsidR="00B03B8A">
        <w:rPr>
          <w:sz w:val="28"/>
          <w:szCs w:val="28"/>
        </w:rPr>
        <w:t xml:space="preserve"> –</w:t>
      </w:r>
      <w:r w:rsidR="00E53862">
        <w:rPr>
          <w:sz w:val="28"/>
          <w:szCs w:val="28"/>
        </w:rPr>
        <w:t xml:space="preserve"> Европейская система центральных банков</w:t>
      </w:r>
      <w:r w:rsidR="00B03B8A">
        <w:rPr>
          <w:sz w:val="28"/>
          <w:szCs w:val="28"/>
        </w:rPr>
        <w:t>.</w:t>
      </w:r>
      <w:r w:rsidR="00E53862">
        <w:rPr>
          <w:sz w:val="28"/>
          <w:szCs w:val="28"/>
        </w:rPr>
        <w:t xml:space="preserve"> </w:t>
      </w:r>
      <w:r w:rsidR="00B03B8A">
        <w:rPr>
          <w:sz w:val="28"/>
          <w:szCs w:val="28"/>
        </w:rPr>
        <w:t>М</w:t>
      </w:r>
      <w:r w:rsidR="00E53862">
        <w:rPr>
          <w:sz w:val="28"/>
          <w:szCs w:val="28"/>
        </w:rPr>
        <w:t>одифицированный механизм обменных курсов (МОК-2)</w:t>
      </w:r>
      <w:r w:rsidR="00B03B8A">
        <w:rPr>
          <w:sz w:val="28"/>
          <w:szCs w:val="28"/>
        </w:rPr>
        <w:t>.</w:t>
      </w:r>
      <w:r w:rsidR="00E53862">
        <w:rPr>
          <w:sz w:val="28"/>
          <w:szCs w:val="28"/>
        </w:rPr>
        <w:t xml:space="preserve"> </w:t>
      </w:r>
      <w:r w:rsidR="00E53862" w:rsidRPr="00E53862">
        <w:rPr>
          <w:sz w:val="28"/>
          <w:szCs w:val="28"/>
        </w:rPr>
        <w:t>Европейск</w:t>
      </w:r>
      <w:r w:rsidR="00E53862">
        <w:rPr>
          <w:sz w:val="28"/>
          <w:szCs w:val="28"/>
        </w:rPr>
        <w:t>ая</w:t>
      </w:r>
      <w:r w:rsidR="00E53862" w:rsidRPr="00E53862">
        <w:rPr>
          <w:sz w:val="28"/>
          <w:szCs w:val="28"/>
        </w:rPr>
        <w:t xml:space="preserve"> системы финансового надзора </w:t>
      </w:r>
      <w:r w:rsidR="00B03B8A">
        <w:rPr>
          <w:sz w:val="28"/>
          <w:szCs w:val="28"/>
        </w:rPr>
        <w:t xml:space="preserve">– </w:t>
      </w:r>
      <w:r w:rsidR="00E53862" w:rsidRPr="00E53862">
        <w:rPr>
          <w:sz w:val="28"/>
          <w:szCs w:val="28"/>
        </w:rPr>
        <w:t>Европейская банковская организация</w:t>
      </w:r>
      <w:r w:rsidR="00E53862">
        <w:rPr>
          <w:sz w:val="28"/>
          <w:szCs w:val="28"/>
        </w:rPr>
        <w:t xml:space="preserve">, </w:t>
      </w:r>
      <w:r w:rsidR="00E53862" w:rsidRPr="00E53862">
        <w:rPr>
          <w:sz w:val="28"/>
          <w:szCs w:val="28"/>
        </w:rPr>
        <w:t>Европейский совет по системным рискам</w:t>
      </w:r>
      <w:r w:rsidR="00E53862">
        <w:rPr>
          <w:sz w:val="28"/>
          <w:szCs w:val="28"/>
        </w:rPr>
        <w:t xml:space="preserve">, </w:t>
      </w:r>
      <w:r w:rsidR="00E53862" w:rsidRPr="00E53862">
        <w:rPr>
          <w:sz w:val="28"/>
          <w:szCs w:val="28"/>
        </w:rPr>
        <w:t>Европейская организация по ценным бумагам и финансовым рынкам, Европейская организация страхования</w:t>
      </w:r>
      <w:r w:rsidR="00B03B8A">
        <w:rPr>
          <w:sz w:val="28"/>
          <w:szCs w:val="28"/>
        </w:rPr>
        <w:t>.</w:t>
      </w:r>
      <w:r w:rsidR="00E53862">
        <w:rPr>
          <w:sz w:val="28"/>
          <w:szCs w:val="28"/>
        </w:rPr>
        <w:t xml:space="preserve"> </w:t>
      </w:r>
      <w:r w:rsidR="00E53862" w:rsidRPr="00E53862">
        <w:rPr>
          <w:sz w:val="28"/>
          <w:szCs w:val="28"/>
        </w:rPr>
        <w:t>Европейский фонд финансовой стабильности</w:t>
      </w:r>
      <w:r w:rsidR="00B03B8A">
        <w:rPr>
          <w:sz w:val="28"/>
          <w:szCs w:val="28"/>
        </w:rPr>
        <w:t xml:space="preserve"> –</w:t>
      </w:r>
      <w:r w:rsidR="00E53862" w:rsidRPr="00E53862">
        <w:rPr>
          <w:sz w:val="28"/>
          <w:szCs w:val="28"/>
        </w:rPr>
        <w:t xml:space="preserve"> Европейский механизм финансовой стабилизации</w:t>
      </w:r>
      <w:r w:rsidR="00B03B8A">
        <w:rPr>
          <w:sz w:val="28"/>
          <w:szCs w:val="28"/>
        </w:rPr>
        <w:t xml:space="preserve"> –</w:t>
      </w:r>
      <w:r w:rsidR="00E53862">
        <w:rPr>
          <w:sz w:val="28"/>
          <w:szCs w:val="28"/>
        </w:rPr>
        <w:t xml:space="preserve"> Е</w:t>
      </w:r>
      <w:r w:rsidR="00E53862" w:rsidRPr="00E53862">
        <w:rPr>
          <w:sz w:val="28"/>
          <w:szCs w:val="28"/>
        </w:rPr>
        <w:t>вропейский стабилизационный механизм</w:t>
      </w:r>
      <w:r w:rsidR="00B03B8A">
        <w:rPr>
          <w:sz w:val="28"/>
          <w:szCs w:val="28"/>
        </w:rPr>
        <w:t>.</w:t>
      </w:r>
      <w:r w:rsidR="00E53862">
        <w:rPr>
          <w:sz w:val="28"/>
          <w:szCs w:val="28"/>
        </w:rPr>
        <w:t xml:space="preserve"> </w:t>
      </w:r>
      <w:r w:rsidR="00B03B8A">
        <w:rPr>
          <w:sz w:val="28"/>
          <w:szCs w:val="28"/>
        </w:rPr>
        <w:t>М</w:t>
      </w:r>
      <w:r w:rsidR="00D12FDE">
        <w:rPr>
          <w:sz w:val="28"/>
          <w:szCs w:val="28"/>
        </w:rPr>
        <w:t>еханизм поддержки платежного баланса</w:t>
      </w:r>
      <w:r w:rsidR="00B03B8A">
        <w:rPr>
          <w:sz w:val="28"/>
          <w:szCs w:val="28"/>
        </w:rPr>
        <w:t>.</w:t>
      </w:r>
      <w:r w:rsidR="00E53862">
        <w:rPr>
          <w:sz w:val="28"/>
          <w:szCs w:val="28"/>
        </w:rPr>
        <w:t xml:space="preserve"> Реформы институциональной структуры ЭВС: Банковский союз, Союз рынка капиталов, Налоговый союз, Казначейство еврозоны, Европейский валютный фонд. </w:t>
      </w:r>
    </w:p>
    <w:p w14:paraId="0EC73B9F" w14:textId="0BEE3D26" w:rsidR="00DD15E1" w:rsidRPr="00DD15E1" w:rsidRDefault="00DD15E1" w:rsidP="00906EB8">
      <w:pPr>
        <w:spacing w:before="100" w:beforeAutospacing="1" w:after="100" w:afterAutospacing="1"/>
        <w:jc w:val="both"/>
        <w:rPr>
          <w:sz w:val="28"/>
          <w:szCs w:val="28"/>
        </w:rPr>
      </w:pPr>
      <w:r w:rsidRPr="00DD15E1">
        <w:rPr>
          <w:rFonts w:cs="Times New Roman,Bold"/>
          <w:b/>
          <w:bCs/>
          <w:sz w:val="28"/>
          <w:szCs w:val="28"/>
        </w:rPr>
        <w:t xml:space="preserve">Тема </w:t>
      </w:r>
      <w:r>
        <w:rPr>
          <w:rFonts w:cs="Times New Roman,Bold"/>
          <w:b/>
          <w:bCs/>
          <w:sz w:val="28"/>
          <w:szCs w:val="28"/>
        </w:rPr>
        <w:t>4</w:t>
      </w:r>
      <w:r w:rsidRPr="00DD15E1">
        <w:rPr>
          <w:rFonts w:cs="Times New Roman,Bold"/>
          <w:b/>
          <w:bCs/>
          <w:sz w:val="28"/>
          <w:szCs w:val="28"/>
        </w:rPr>
        <w:t xml:space="preserve">. </w:t>
      </w:r>
      <w:r w:rsidR="00706639">
        <w:rPr>
          <w:rFonts w:cs="Times New Roman,Bold"/>
          <w:b/>
          <w:bCs/>
          <w:sz w:val="28"/>
          <w:szCs w:val="28"/>
        </w:rPr>
        <w:t>Региональные п</w:t>
      </w:r>
      <w:r w:rsidRPr="00DD15E1">
        <w:rPr>
          <w:rFonts w:cs="Times New Roman,Bold"/>
          <w:b/>
          <w:bCs/>
          <w:sz w:val="28"/>
          <w:szCs w:val="28"/>
        </w:rPr>
        <w:t xml:space="preserve">одходы к </w:t>
      </w:r>
      <w:r w:rsidR="00706639">
        <w:rPr>
          <w:rFonts w:cs="Times New Roman,Bold"/>
          <w:b/>
          <w:bCs/>
          <w:sz w:val="28"/>
          <w:szCs w:val="28"/>
        </w:rPr>
        <w:t>созданию валютно-финансовых интеграционных объединений.</w:t>
      </w:r>
    </w:p>
    <w:p w14:paraId="0DFFC07E" w14:textId="39E52771" w:rsidR="007E31B6" w:rsidRDefault="00E22960" w:rsidP="00906EB8">
      <w:pPr>
        <w:autoSpaceDE w:val="0"/>
        <w:autoSpaceDN w:val="0"/>
        <w:adjustRightInd w:val="0"/>
        <w:jc w:val="both"/>
        <w:rPr>
          <w:rFonts w:cs="Times New Roman,Bold"/>
          <w:bCs/>
          <w:sz w:val="28"/>
          <w:szCs w:val="28"/>
        </w:rPr>
      </w:pPr>
      <w:r>
        <w:rPr>
          <w:rFonts w:cs="Times New Roman,Bold"/>
          <w:bCs/>
          <w:sz w:val="28"/>
          <w:szCs w:val="28"/>
        </w:rPr>
        <w:t xml:space="preserve">Система </w:t>
      </w:r>
      <w:r w:rsidR="00E74E55">
        <w:rPr>
          <w:rFonts w:cs="Times New Roman,Bold"/>
          <w:bCs/>
          <w:sz w:val="28"/>
          <w:szCs w:val="28"/>
        </w:rPr>
        <w:t>региональных</w:t>
      </w:r>
      <w:r>
        <w:rPr>
          <w:rFonts w:cs="Times New Roman,Bold"/>
          <w:bCs/>
          <w:sz w:val="28"/>
          <w:szCs w:val="28"/>
        </w:rPr>
        <w:t xml:space="preserve"> финансовых институтов. </w:t>
      </w:r>
      <w:r w:rsidR="00E74E55">
        <w:rPr>
          <w:rFonts w:cs="Times New Roman,Bold"/>
          <w:bCs/>
          <w:sz w:val="28"/>
          <w:szCs w:val="28"/>
        </w:rPr>
        <w:t>Валютная интеграция в странах Латинской Америки. Межамериканский банк развития (</w:t>
      </w:r>
      <w:proofErr w:type="spellStart"/>
      <w:r w:rsidR="00E74E55">
        <w:rPr>
          <w:rFonts w:cs="Times New Roman,Bold"/>
          <w:bCs/>
          <w:sz w:val="28"/>
          <w:szCs w:val="28"/>
        </w:rPr>
        <w:t>МаБР</w:t>
      </w:r>
      <w:proofErr w:type="spellEnd"/>
      <w:r w:rsidR="00E74E55">
        <w:rPr>
          <w:rFonts w:cs="Times New Roman,Bold"/>
          <w:bCs/>
          <w:sz w:val="28"/>
          <w:szCs w:val="28"/>
        </w:rPr>
        <w:t>). Латиноамериканский резервный фонд (ЛАРФ). Центральноамериканский общий рынок (ЦАОР). Латиноамериканская ассоциация свободной торговли</w:t>
      </w:r>
      <w:r w:rsidR="006B3C49">
        <w:rPr>
          <w:rFonts w:cs="Times New Roman,Bold"/>
          <w:bCs/>
          <w:sz w:val="28"/>
          <w:szCs w:val="28"/>
        </w:rPr>
        <w:t xml:space="preserve"> (ЛАСТ)</w:t>
      </w:r>
      <w:r w:rsidR="00E74E55">
        <w:rPr>
          <w:rFonts w:cs="Times New Roman,Bold"/>
          <w:bCs/>
          <w:sz w:val="28"/>
          <w:szCs w:val="28"/>
        </w:rPr>
        <w:t>.</w:t>
      </w:r>
      <w:r w:rsidR="006B3C49">
        <w:rPr>
          <w:rFonts w:cs="Times New Roman,Bold"/>
          <w:bCs/>
          <w:sz w:val="28"/>
          <w:szCs w:val="28"/>
        </w:rPr>
        <w:t xml:space="preserve"> Андское сообщество. МЕРКОСУР. </w:t>
      </w:r>
      <w:proofErr w:type="spellStart"/>
      <w:r w:rsidR="006B3C49">
        <w:rPr>
          <w:rFonts w:cs="Times New Roman,Bold"/>
          <w:bCs/>
          <w:sz w:val="28"/>
          <w:szCs w:val="28"/>
        </w:rPr>
        <w:t>Боливарианский</w:t>
      </w:r>
      <w:proofErr w:type="spellEnd"/>
      <w:r w:rsidR="006B3C49">
        <w:rPr>
          <w:rFonts w:cs="Times New Roman,Bold"/>
          <w:bCs/>
          <w:sz w:val="28"/>
          <w:szCs w:val="28"/>
        </w:rPr>
        <w:t xml:space="preserve"> альянс для народов нашей Америки (АЛБА). Карибское сообщество (КАРИКОМ).</w:t>
      </w:r>
      <w:r w:rsidR="00E74E55">
        <w:rPr>
          <w:rFonts w:cs="Times New Roman,Bold"/>
          <w:bCs/>
          <w:sz w:val="28"/>
          <w:szCs w:val="28"/>
        </w:rPr>
        <w:t xml:space="preserve">  </w:t>
      </w:r>
      <w:r>
        <w:rPr>
          <w:rFonts w:cs="Times New Roman,Bold"/>
          <w:bCs/>
          <w:sz w:val="28"/>
          <w:szCs w:val="28"/>
        </w:rPr>
        <w:t xml:space="preserve">Движущие факторы и подходы к валютно-финансовому сотрудничеству в Юго-Восточной Азии. Азиатский валютный фонд. </w:t>
      </w:r>
      <w:r w:rsidR="00D12FDE">
        <w:rPr>
          <w:rFonts w:cs="Times New Roman,Bold"/>
          <w:bCs/>
          <w:sz w:val="28"/>
          <w:szCs w:val="28"/>
        </w:rPr>
        <w:t xml:space="preserve">Многосторонняя </w:t>
      </w:r>
      <w:proofErr w:type="spellStart"/>
      <w:r>
        <w:rPr>
          <w:rFonts w:cs="Times New Roman,Bold"/>
          <w:bCs/>
          <w:sz w:val="28"/>
          <w:szCs w:val="28"/>
        </w:rPr>
        <w:t>Чиангмайская</w:t>
      </w:r>
      <w:proofErr w:type="spellEnd"/>
      <w:r>
        <w:rPr>
          <w:rFonts w:cs="Times New Roman,Bold"/>
          <w:bCs/>
          <w:sz w:val="28"/>
          <w:szCs w:val="28"/>
        </w:rPr>
        <w:t xml:space="preserve"> инициатива. Оптимальная валютная зона в Юго-восточной Азии. Азиатская валютная единица. </w:t>
      </w:r>
      <w:r w:rsidR="006B3C49">
        <w:rPr>
          <w:rFonts w:cs="Times New Roman,Bold"/>
          <w:bCs/>
          <w:sz w:val="28"/>
          <w:szCs w:val="28"/>
        </w:rPr>
        <w:t xml:space="preserve">Азиатская ассоциация регионального </w:t>
      </w:r>
      <w:r w:rsidR="00B03B8A">
        <w:rPr>
          <w:rFonts w:cs="Times New Roman,Bold"/>
          <w:bCs/>
          <w:sz w:val="28"/>
          <w:szCs w:val="28"/>
        </w:rPr>
        <w:t>сотрудничества</w:t>
      </w:r>
      <w:r w:rsidR="006B3C49">
        <w:rPr>
          <w:rFonts w:cs="Times New Roman,Bold"/>
          <w:bCs/>
          <w:sz w:val="28"/>
          <w:szCs w:val="28"/>
        </w:rPr>
        <w:t xml:space="preserve"> (СААРК). Интеграционные объединения в Африке. </w:t>
      </w:r>
      <w:r w:rsidR="00D12FDE">
        <w:rPr>
          <w:rFonts w:cs="Times New Roman,Bold"/>
          <w:bCs/>
          <w:sz w:val="28"/>
          <w:szCs w:val="28"/>
        </w:rPr>
        <w:t>Африканский банк развития. Западноафриканский и Центральноафриканский экономический и валютный союз</w:t>
      </w:r>
      <w:r w:rsidR="00B03B8A">
        <w:rPr>
          <w:rFonts w:cs="Times New Roman,Bold"/>
          <w:bCs/>
          <w:sz w:val="28"/>
          <w:szCs w:val="28"/>
        </w:rPr>
        <w:t>ы</w:t>
      </w:r>
      <w:r w:rsidR="00D12FDE">
        <w:rPr>
          <w:rFonts w:cs="Times New Roman,Bold"/>
          <w:bCs/>
          <w:sz w:val="28"/>
          <w:szCs w:val="28"/>
        </w:rPr>
        <w:t xml:space="preserve">. Экономическая и валютно-финансовая интеграция в странах Ближнего Востока и исламских государствах. Исламский банк развития. Арабский валютный фонд. </w:t>
      </w:r>
      <w:proofErr w:type="spellStart"/>
      <w:r w:rsidR="006B3C49">
        <w:rPr>
          <w:rFonts w:cs="Times New Roman,Bold"/>
          <w:bCs/>
          <w:sz w:val="28"/>
          <w:szCs w:val="28"/>
        </w:rPr>
        <w:t>Мегарегиональные</w:t>
      </w:r>
      <w:proofErr w:type="spellEnd"/>
      <w:r w:rsidR="006B3C49">
        <w:rPr>
          <w:rFonts w:cs="Times New Roman,Bold"/>
          <w:bCs/>
          <w:sz w:val="28"/>
          <w:szCs w:val="28"/>
        </w:rPr>
        <w:t xml:space="preserve"> торговые </w:t>
      </w:r>
      <w:r w:rsidR="00D12FDE">
        <w:rPr>
          <w:rFonts w:cs="Times New Roman,Bold"/>
          <w:bCs/>
          <w:sz w:val="28"/>
          <w:szCs w:val="28"/>
        </w:rPr>
        <w:t>партнерства</w:t>
      </w:r>
      <w:r w:rsidR="006B3C49">
        <w:rPr>
          <w:rFonts w:cs="Times New Roman,Bold"/>
          <w:bCs/>
          <w:sz w:val="28"/>
          <w:szCs w:val="28"/>
        </w:rPr>
        <w:t xml:space="preserve">. </w:t>
      </w:r>
      <w:r w:rsidR="006B3C49" w:rsidRPr="006B3C49">
        <w:rPr>
          <w:rFonts w:cs="Times New Roman,Bold"/>
          <w:bCs/>
          <w:sz w:val="28"/>
          <w:szCs w:val="28"/>
        </w:rPr>
        <w:t xml:space="preserve">Всеобъемлющее и прогрессивное </w:t>
      </w:r>
      <w:r w:rsidR="00B03B8A">
        <w:rPr>
          <w:rFonts w:cs="Times New Roman,Bold"/>
          <w:bCs/>
          <w:sz w:val="28"/>
          <w:szCs w:val="28"/>
        </w:rPr>
        <w:t>с</w:t>
      </w:r>
      <w:r w:rsidR="006B3C49" w:rsidRPr="006B3C49">
        <w:rPr>
          <w:rFonts w:cs="Times New Roman,Bold"/>
          <w:bCs/>
          <w:sz w:val="28"/>
          <w:szCs w:val="28"/>
        </w:rPr>
        <w:t>оглашение</w:t>
      </w:r>
      <w:r w:rsidR="006B3C49">
        <w:rPr>
          <w:rFonts w:cs="Times New Roman,Bold"/>
          <w:bCs/>
          <w:sz w:val="28"/>
          <w:szCs w:val="28"/>
        </w:rPr>
        <w:t xml:space="preserve"> </w:t>
      </w:r>
      <w:r w:rsidR="006B3C49" w:rsidRPr="006B3C49">
        <w:rPr>
          <w:rFonts w:cs="Times New Roman,Bold"/>
          <w:bCs/>
          <w:sz w:val="28"/>
          <w:szCs w:val="28"/>
        </w:rPr>
        <w:t xml:space="preserve">о </w:t>
      </w:r>
      <w:proofErr w:type="spellStart"/>
      <w:r w:rsidR="006B3C49" w:rsidRPr="006B3C49">
        <w:rPr>
          <w:rFonts w:cs="Times New Roman,Bold"/>
          <w:bCs/>
          <w:sz w:val="28"/>
          <w:szCs w:val="28"/>
        </w:rPr>
        <w:t>Транстихоокеанском</w:t>
      </w:r>
      <w:proofErr w:type="spellEnd"/>
      <w:r w:rsidR="006B3C49" w:rsidRPr="006B3C49">
        <w:rPr>
          <w:rFonts w:cs="Times New Roman,Bold"/>
          <w:bCs/>
          <w:sz w:val="28"/>
          <w:szCs w:val="28"/>
        </w:rPr>
        <w:t xml:space="preserve"> партнерстве </w:t>
      </w:r>
      <w:r w:rsidR="006B3C49">
        <w:rPr>
          <w:rFonts w:cs="Times New Roman,Bold"/>
          <w:bCs/>
          <w:sz w:val="28"/>
          <w:szCs w:val="28"/>
        </w:rPr>
        <w:t>(ВП</w:t>
      </w:r>
      <w:r w:rsidR="00B03B8A">
        <w:rPr>
          <w:rFonts w:cs="Times New Roman,Bold"/>
          <w:bCs/>
          <w:sz w:val="28"/>
          <w:szCs w:val="28"/>
        </w:rPr>
        <w:t>СТТП</w:t>
      </w:r>
      <w:r w:rsidR="006B3C49">
        <w:rPr>
          <w:rFonts w:cs="Times New Roman,Bold"/>
          <w:bCs/>
          <w:sz w:val="28"/>
          <w:szCs w:val="28"/>
        </w:rPr>
        <w:t xml:space="preserve">). </w:t>
      </w:r>
      <w:r w:rsidR="006B3C49" w:rsidRPr="006B3C49">
        <w:rPr>
          <w:rFonts w:cs="Times New Roman,Bold"/>
          <w:bCs/>
          <w:sz w:val="28"/>
          <w:szCs w:val="28"/>
        </w:rPr>
        <w:t>Всеобъемлющее экономическое и торговое</w:t>
      </w:r>
      <w:r w:rsidR="006B3C49">
        <w:rPr>
          <w:rFonts w:cs="Times New Roman,Bold"/>
          <w:bCs/>
          <w:sz w:val="28"/>
          <w:szCs w:val="28"/>
        </w:rPr>
        <w:t xml:space="preserve"> </w:t>
      </w:r>
      <w:r w:rsidR="006B3C49" w:rsidRPr="006B3C49">
        <w:rPr>
          <w:rFonts w:cs="Times New Roman,Bold"/>
          <w:bCs/>
          <w:sz w:val="28"/>
          <w:szCs w:val="28"/>
        </w:rPr>
        <w:t xml:space="preserve">соглашение ЕС </w:t>
      </w:r>
      <w:r w:rsidR="00D12FDE">
        <w:rPr>
          <w:rFonts w:cs="Times New Roman,Bold"/>
          <w:bCs/>
          <w:sz w:val="28"/>
          <w:szCs w:val="28"/>
        </w:rPr>
        <w:t>–</w:t>
      </w:r>
      <w:r w:rsidR="006B3C49" w:rsidRPr="006B3C49">
        <w:rPr>
          <w:rFonts w:cs="Times New Roman,Bold"/>
          <w:bCs/>
          <w:sz w:val="28"/>
          <w:szCs w:val="28"/>
        </w:rPr>
        <w:t xml:space="preserve"> Канада. </w:t>
      </w:r>
      <w:r w:rsidR="006B3C49">
        <w:rPr>
          <w:rFonts w:cs="Times New Roman,Bold"/>
          <w:bCs/>
          <w:sz w:val="28"/>
          <w:szCs w:val="28"/>
        </w:rPr>
        <w:t>В</w:t>
      </w:r>
      <w:r w:rsidR="006B3C49" w:rsidRPr="006B3C49">
        <w:rPr>
          <w:rFonts w:cs="Times New Roman,Bold"/>
          <w:bCs/>
          <w:sz w:val="28"/>
          <w:szCs w:val="28"/>
        </w:rPr>
        <w:t>сеобъемлюще</w:t>
      </w:r>
      <w:r w:rsidR="006B3C49">
        <w:rPr>
          <w:rFonts w:cs="Times New Roman,Bold"/>
          <w:bCs/>
          <w:sz w:val="28"/>
          <w:szCs w:val="28"/>
        </w:rPr>
        <w:t>е</w:t>
      </w:r>
      <w:r w:rsidR="006B3C49" w:rsidRPr="006B3C49">
        <w:rPr>
          <w:rFonts w:cs="Times New Roman,Bold"/>
          <w:bCs/>
          <w:sz w:val="28"/>
          <w:szCs w:val="28"/>
        </w:rPr>
        <w:t xml:space="preserve"> регионально</w:t>
      </w:r>
      <w:r w:rsidR="006B3C49">
        <w:rPr>
          <w:rFonts w:cs="Times New Roman,Bold"/>
          <w:bCs/>
          <w:sz w:val="28"/>
          <w:szCs w:val="28"/>
        </w:rPr>
        <w:t>е</w:t>
      </w:r>
      <w:r w:rsidR="006B3C49" w:rsidRPr="006B3C49">
        <w:rPr>
          <w:rFonts w:cs="Times New Roman,Bold"/>
          <w:bCs/>
          <w:sz w:val="28"/>
          <w:szCs w:val="28"/>
        </w:rPr>
        <w:t xml:space="preserve"> экономическо</w:t>
      </w:r>
      <w:r w:rsidR="006B3C49">
        <w:rPr>
          <w:rFonts w:cs="Times New Roman,Bold"/>
          <w:bCs/>
          <w:sz w:val="28"/>
          <w:szCs w:val="28"/>
        </w:rPr>
        <w:t>е</w:t>
      </w:r>
      <w:r w:rsidR="006B3C49" w:rsidRPr="006B3C49">
        <w:rPr>
          <w:rFonts w:cs="Times New Roman,Bold"/>
          <w:bCs/>
          <w:sz w:val="28"/>
          <w:szCs w:val="28"/>
        </w:rPr>
        <w:t xml:space="preserve"> партнерств</w:t>
      </w:r>
      <w:r w:rsidR="006B3C49">
        <w:rPr>
          <w:rFonts w:cs="Times New Roman,Bold"/>
          <w:bCs/>
          <w:sz w:val="28"/>
          <w:szCs w:val="28"/>
        </w:rPr>
        <w:t>о</w:t>
      </w:r>
      <w:r w:rsidR="006B3C49" w:rsidRPr="006B3C49">
        <w:rPr>
          <w:rFonts w:cs="Times New Roman,Bold"/>
          <w:bCs/>
          <w:sz w:val="28"/>
          <w:szCs w:val="28"/>
        </w:rPr>
        <w:t xml:space="preserve"> (ВРЭП).</w:t>
      </w:r>
      <w:r w:rsidR="006B3C49">
        <w:rPr>
          <w:rFonts w:cs="Times New Roman,Bold"/>
          <w:bCs/>
          <w:sz w:val="28"/>
          <w:szCs w:val="28"/>
        </w:rPr>
        <w:t xml:space="preserve"> </w:t>
      </w:r>
    </w:p>
    <w:p w14:paraId="3ACAECC1" w14:textId="77777777" w:rsidR="00E22960" w:rsidRPr="00E22960" w:rsidRDefault="00E22960" w:rsidP="00906EB8">
      <w:pPr>
        <w:autoSpaceDE w:val="0"/>
        <w:autoSpaceDN w:val="0"/>
        <w:adjustRightInd w:val="0"/>
        <w:jc w:val="both"/>
        <w:rPr>
          <w:rFonts w:cs="Times New Roman,Bold"/>
          <w:bCs/>
          <w:sz w:val="28"/>
          <w:szCs w:val="28"/>
        </w:rPr>
      </w:pPr>
    </w:p>
    <w:p w14:paraId="29AFC17B" w14:textId="671F3EFF" w:rsidR="00DD15E1" w:rsidRDefault="00DD15E1" w:rsidP="00906EB8">
      <w:pPr>
        <w:autoSpaceDE w:val="0"/>
        <w:autoSpaceDN w:val="0"/>
        <w:adjustRightInd w:val="0"/>
        <w:jc w:val="both"/>
        <w:rPr>
          <w:b/>
          <w:bCs/>
          <w:sz w:val="28"/>
          <w:szCs w:val="28"/>
        </w:rPr>
      </w:pPr>
      <w:r w:rsidRPr="003111C2">
        <w:rPr>
          <w:rFonts w:cs="Times New Roman,Bold"/>
          <w:b/>
          <w:bCs/>
          <w:sz w:val="28"/>
          <w:szCs w:val="28"/>
        </w:rPr>
        <w:t xml:space="preserve">Тема 5. </w:t>
      </w:r>
      <w:r w:rsidR="00D12FDE">
        <w:rPr>
          <w:rFonts w:cs="Times New Roman,Bold"/>
          <w:b/>
          <w:bCs/>
          <w:sz w:val="28"/>
          <w:szCs w:val="28"/>
        </w:rPr>
        <w:t>Регионализаци</w:t>
      </w:r>
      <w:r w:rsidR="006B1462">
        <w:rPr>
          <w:rFonts w:cs="Times New Roman,Bold"/>
          <w:b/>
          <w:bCs/>
          <w:sz w:val="28"/>
          <w:szCs w:val="28"/>
        </w:rPr>
        <w:t>я</w:t>
      </w:r>
      <w:r w:rsidR="00D12FDE">
        <w:rPr>
          <w:rFonts w:cs="Times New Roman,Bold"/>
          <w:b/>
          <w:bCs/>
          <w:sz w:val="28"/>
          <w:szCs w:val="28"/>
        </w:rPr>
        <w:t xml:space="preserve"> мировой валютно-финансовой системы и в</w:t>
      </w:r>
      <w:r w:rsidR="00706639">
        <w:rPr>
          <w:rFonts w:cs="Times New Roman,Bold"/>
          <w:b/>
          <w:bCs/>
          <w:sz w:val="28"/>
          <w:szCs w:val="28"/>
        </w:rPr>
        <w:t>алютный полицентризм</w:t>
      </w:r>
      <w:r w:rsidRPr="003111C2">
        <w:rPr>
          <w:b/>
          <w:bCs/>
          <w:sz w:val="28"/>
          <w:szCs w:val="28"/>
        </w:rPr>
        <w:t>.</w:t>
      </w:r>
    </w:p>
    <w:p w14:paraId="097978A3" w14:textId="39B632E8" w:rsidR="00D12FDE" w:rsidRDefault="00D12FDE" w:rsidP="00DD15E1">
      <w:pPr>
        <w:autoSpaceDE w:val="0"/>
        <w:autoSpaceDN w:val="0"/>
        <w:adjustRightInd w:val="0"/>
        <w:rPr>
          <w:b/>
          <w:bCs/>
          <w:sz w:val="28"/>
          <w:szCs w:val="28"/>
        </w:rPr>
      </w:pPr>
    </w:p>
    <w:p w14:paraId="1DCBC80C" w14:textId="76973C11" w:rsidR="00D12FDE" w:rsidRPr="00D12FDE" w:rsidRDefault="00D12FDE" w:rsidP="00906EB8">
      <w:pPr>
        <w:autoSpaceDE w:val="0"/>
        <w:autoSpaceDN w:val="0"/>
        <w:adjustRightInd w:val="0"/>
        <w:jc w:val="both"/>
        <w:rPr>
          <w:bCs/>
          <w:sz w:val="28"/>
          <w:szCs w:val="28"/>
        </w:rPr>
      </w:pPr>
      <w:proofErr w:type="spellStart"/>
      <w:r>
        <w:rPr>
          <w:bCs/>
          <w:sz w:val="28"/>
          <w:szCs w:val="28"/>
        </w:rPr>
        <w:lastRenderedPageBreak/>
        <w:t>Финансиализация</w:t>
      </w:r>
      <w:proofErr w:type="spellEnd"/>
      <w:r>
        <w:rPr>
          <w:bCs/>
          <w:sz w:val="28"/>
          <w:szCs w:val="28"/>
        </w:rPr>
        <w:t xml:space="preserve"> мировой экономики и усиление глобальных дисбалансов. Факторы регионализации и формирования валютного полицентризма в контексте </w:t>
      </w:r>
      <w:r w:rsidR="00B03B8A">
        <w:rPr>
          <w:bCs/>
          <w:sz w:val="28"/>
          <w:szCs w:val="28"/>
        </w:rPr>
        <w:t>трансформации</w:t>
      </w:r>
      <w:r>
        <w:rPr>
          <w:bCs/>
          <w:sz w:val="28"/>
          <w:szCs w:val="28"/>
        </w:rPr>
        <w:t xml:space="preserve"> мировой валютно-финансовой системы. Изменение позиций </w:t>
      </w:r>
      <w:r w:rsidR="00B03B8A">
        <w:rPr>
          <w:bCs/>
          <w:sz w:val="28"/>
          <w:szCs w:val="28"/>
        </w:rPr>
        <w:t>европейского</w:t>
      </w:r>
      <w:r>
        <w:rPr>
          <w:bCs/>
          <w:sz w:val="28"/>
          <w:szCs w:val="28"/>
        </w:rPr>
        <w:t xml:space="preserve"> Экономического и валютного союза и евро. Влияние </w:t>
      </w:r>
      <w:proofErr w:type="spellStart"/>
      <w:r>
        <w:rPr>
          <w:bCs/>
          <w:sz w:val="28"/>
          <w:szCs w:val="28"/>
        </w:rPr>
        <w:t>Брекзит</w:t>
      </w:r>
      <w:proofErr w:type="spellEnd"/>
      <w:r>
        <w:rPr>
          <w:bCs/>
          <w:sz w:val="28"/>
          <w:szCs w:val="28"/>
        </w:rPr>
        <w:t xml:space="preserve"> на консолидацию общего европейского валютно-финансового пространства. Тенденции валютно-финансовой интеграции в рамках </w:t>
      </w:r>
      <w:r w:rsidR="00511FAC">
        <w:rPr>
          <w:bCs/>
          <w:sz w:val="28"/>
          <w:szCs w:val="28"/>
        </w:rPr>
        <w:t xml:space="preserve">общего рынка стран Южной Америки (МЕРКОСУР). Характеристика валютно-финансовых инициатив в формате АСЕАН+3. Валютно-финансовая интеграция в рамках Азиатско-Тихоокеанского экономического сотрудничества (АТЭС). </w:t>
      </w:r>
    </w:p>
    <w:p w14:paraId="73E675A4" w14:textId="199658A2" w:rsidR="00D12FDE" w:rsidRDefault="00D12FDE" w:rsidP="00906EB8">
      <w:pPr>
        <w:autoSpaceDE w:val="0"/>
        <w:autoSpaceDN w:val="0"/>
        <w:adjustRightInd w:val="0"/>
        <w:jc w:val="both"/>
        <w:rPr>
          <w:b/>
          <w:bCs/>
          <w:sz w:val="28"/>
          <w:szCs w:val="28"/>
        </w:rPr>
      </w:pPr>
    </w:p>
    <w:p w14:paraId="10FF071B" w14:textId="77777777" w:rsidR="00C204F0" w:rsidRDefault="00C204F0" w:rsidP="00906EB8">
      <w:pPr>
        <w:autoSpaceDE w:val="0"/>
        <w:autoSpaceDN w:val="0"/>
        <w:adjustRightInd w:val="0"/>
        <w:jc w:val="both"/>
        <w:rPr>
          <w:rFonts w:cs="Times New Roman,Bold"/>
          <w:b/>
          <w:bCs/>
          <w:color w:val="000000"/>
          <w:sz w:val="28"/>
          <w:szCs w:val="28"/>
        </w:rPr>
      </w:pPr>
    </w:p>
    <w:p w14:paraId="71F91082" w14:textId="23A1CB3F" w:rsidR="00DD15E1" w:rsidRPr="003111C2" w:rsidRDefault="00DD15E1" w:rsidP="00906EB8">
      <w:pPr>
        <w:autoSpaceDE w:val="0"/>
        <w:autoSpaceDN w:val="0"/>
        <w:adjustRightInd w:val="0"/>
        <w:jc w:val="both"/>
        <w:rPr>
          <w:bCs/>
          <w:color w:val="000000"/>
          <w:sz w:val="28"/>
          <w:szCs w:val="28"/>
        </w:rPr>
      </w:pPr>
      <w:r w:rsidRPr="003111C2">
        <w:rPr>
          <w:rFonts w:cs="Times New Roman,Bold"/>
          <w:b/>
          <w:bCs/>
          <w:color w:val="000000"/>
          <w:sz w:val="28"/>
          <w:szCs w:val="28"/>
        </w:rPr>
        <w:t>Тема 6. У</w:t>
      </w:r>
      <w:r w:rsidR="000E2733">
        <w:rPr>
          <w:rFonts w:cs="Times New Roman,Bold"/>
          <w:b/>
          <w:bCs/>
          <w:color w:val="000000"/>
          <w:sz w:val="28"/>
          <w:szCs w:val="28"/>
        </w:rPr>
        <w:t xml:space="preserve">частие России в развитии потенциала </w:t>
      </w:r>
      <w:r w:rsidR="004F523F">
        <w:rPr>
          <w:rFonts w:cs="Times New Roman,Bold"/>
          <w:b/>
          <w:bCs/>
          <w:color w:val="000000"/>
          <w:sz w:val="28"/>
          <w:szCs w:val="28"/>
        </w:rPr>
        <w:t>р</w:t>
      </w:r>
      <w:r w:rsidR="000E2733">
        <w:rPr>
          <w:rFonts w:cs="Times New Roman,Bold"/>
          <w:b/>
          <w:bCs/>
          <w:color w:val="000000"/>
          <w:sz w:val="28"/>
          <w:szCs w:val="28"/>
        </w:rPr>
        <w:t>еги</w:t>
      </w:r>
      <w:r w:rsidR="007E31B6">
        <w:rPr>
          <w:rFonts w:cs="Times New Roman,Bold"/>
          <w:b/>
          <w:bCs/>
          <w:color w:val="000000"/>
          <w:sz w:val="28"/>
          <w:szCs w:val="28"/>
        </w:rPr>
        <w:t>о</w:t>
      </w:r>
      <w:r w:rsidR="000E2733">
        <w:rPr>
          <w:rFonts w:cs="Times New Roman,Bold"/>
          <w:b/>
          <w:bCs/>
          <w:color w:val="000000"/>
          <w:sz w:val="28"/>
          <w:szCs w:val="28"/>
        </w:rPr>
        <w:t>н</w:t>
      </w:r>
      <w:r w:rsidR="007E31B6">
        <w:rPr>
          <w:rFonts w:cs="Times New Roman,Bold"/>
          <w:b/>
          <w:bCs/>
          <w:color w:val="000000"/>
          <w:sz w:val="28"/>
          <w:szCs w:val="28"/>
        </w:rPr>
        <w:t>а</w:t>
      </w:r>
      <w:r w:rsidR="000E2733">
        <w:rPr>
          <w:rFonts w:cs="Times New Roman,Bold"/>
          <w:b/>
          <w:bCs/>
          <w:color w:val="000000"/>
          <w:sz w:val="28"/>
          <w:szCs w:val="28"/>
        </w:rPr>
        <w:t>льных валютно-финансовых объединений</w:t>
      </w:r>
      <w:r w:rsidRPr="003111C2">
        <w:rPr>
          <w:b/>
          <w:bCs/>
          <w:color w:val="000000"/>
          <w:sz w:val="28"/>
          <w:szCs w:val="28"/>
        </w:rPr>
        <w:t>.</w:t>
      </w:r>
    </w:p>
    <w:p w14:paraId="39946C3C" w14:textId="0CD9D266" w:rsidR="003111C2" w:rsidRDefault="003111C2" w:rsidP="00906EB8">
      <w:pPr>
        <w:autoSpaceDE w:val="0"/>
        <w:autoSpaceDN w:val="0"/>
        <w:adjustRightInd w:val="0"/>
        <w:jc w:val="both"/>
        <w:rPr>
          <w:color w:val="000000"/>
          <w:sz w:val="28"/>
          <w:szCs w:val="28"/>
        </w:rPr>
      </w:pPr>
    </w:p>
    <w:p w14:paraId="3D04B3AF" w14:textId="685EF736" w:rsidR="003111C2" w:rsidRDefault="001D5B02" w:rsidP="00906EB8">
      <w:pPr>
        <w:autoSpaceDE w:val="0"/>
        <w:autoSpaceDN w:val="0"/>
        <w:adjustRightInd w:val="0"/>
        <w:jc w:val="both"/>
        <w:rPr>
          <w:rFonts w:cs="Times New Roman,Bold"/>
          <w:bCs/>
          <w:sz w:val="28"/>
          <w:szCs w:val="28"/>
        </w:rPr>
      </w:pPr>
      <w:r>
        <w:rPr>
          <w:bCs/>
          <w:sz w:val="28"/>
          <w:szCs w:val="28"/>
        </w:rPr>
        <w:t xml:space="preserve">Влияние санкций на </w:t>
      </w:r>
      <w:r w:rsidR="004F523F">
        <w:rPr>
          <w:bCs/>
          <w:sz w:val="28"/>
          <w:szCs w:val="28"/>
        </w:rPr>
        <w:t xml:space="preserve">модель сотрудничества России с </w:t>
      </w:r>
      <w:r w:rsidR="00C204F0">
        <w:rPr>
          <w:bCs/>
          <w:sz w:val="28"/>
          <w:szCs w:val="28"/>
        </w:rPr>
        <w:t>Европейским э</w:t>
      </w:r>
      <w:r w:rsidR="004F523F">
        <w:rPr>
          <w:bCs/>
          <w:sz w:val="28"/>
          <w:szCs w:val="28"/>
        </w:rPr>
        <w:t>кономическим и валютным союзом. Возможности расширения валютно-финансового сотрудничества России со странами Юго-</w:t>
      </w:r>
      <w:r w:rsidR="00B03B8A">
        <w:rPr>
          <w:bCs/>
          <w:sz w:val="28"/>
          <w:szCs w:val="28"/>
        </w:rPr>
        <w:t>В</w:t>
      </w:r>
      <w:r w:rsidR="004F523F">
        <w:rPr>
          <w:bCs/>
          <w:sz w:val="28"/>
          <w:szCs w:val="28"/>
        </w:rPr>
        <w:t xml:space="preserve">осточной и Восточной Азии. Новые подходы к валютно-финансовому взаимодействию России со странами Латинской Америки и Карибского бассейна. Возможности усиления позиций Совета сотрудничества арабских государств Персидского залива во взаимодействии с Россией. Африканское экономическое сообщество как перспективная зона международного сотрудничества. </w:t>
      </w:r>
      <w:r>
        <w:rPr>
          <w:bCs/>
          <w:sz w:val="28"/>
          <w:szCs w:val="28"/>
        </w:rPr>
        <w:t xml:space="preserve">Развитие валютно-финансовой интеграции в ЕАЭС. </w:t>
      </w:r>
      <w:r w:rsidR="00D12FDE">
        <w:rPr>
          <w:rFonts w:cs="Times New Roman,Bold"/>
          <w:bCs/>
          <w:sz w:val="28"/>
          <w:szCs w:val="28"/>
        </w:rPr>
        <w:t>Евразийская экономическая комиссия (ЕЭК). Евразийский банк развития (ЕАБР), Евразийский фонд стабилизации и развития (ЕФСР).</w:t>
      </w:r>
      <w:r w:rsidR="004F523F">
        <w:rPr>
          <w:rFonts w:cs="Times New Roman,Bold"/>
          <w:bCs/>
          <w:sz w:val="28"/>
          <w:szCs w:val="28"/>
        </w:rPr>
        <w:t xml:space="preserve"> Трансформация модели финансово-экономической интеграции в Евразийском экономическом союзе.</w:t>
      </w:r>
      <w:r>
        <w:rPr>
          <w:rFonts w:cs="Times New Roman,Bold"/>
          <w:bCs/>
          <w:sz w:val="28"/>
          <w:szCs w:val="28"/>
        </w:rPr>
        <w:t xml:space="preserve"> Направления развития валютно-финансового сотрудничества со странами БРИКС+.</w:t>
      </w:r>
      <w:r w:rsidR="004F523F">
        <w:rPr>
          <w:rFonts w:cs="Times New Roman,Bold"/>
          <w:bCs/>
          <w:sz w:val="28"/>
          <w:szCs w:val="28"/>
        </w:rPr>
        <w:t xml:space="preserve"> Пул условных валютных резервов БРИКС. </w:t>
      </w:r>
      <w:r w:rsidR="004F180C">
        <w:rPr>
          <w:rFonts w:cs="Times New Roman,Bold"/>
          <w:bCs/>
          <w:sz w:val="28"/>
          <w:szCs w:val="28"/>
        </w:rPr>
        <w:t xml:space="preserve">Новый банк развития. </w:t>
      </w:r>
      <w:r w:rsidR="004F523F">
        <w:rPr>
          <w:rFonts w:cs="Times New Roman,Bold"/>
          <w:bCs/>
          <w:sz w:val="28"/>
          <w:szCs w:val="28"/>
        </w:rPr>
        <w:t>Азиатский банк инфраструктурных инвестиций.</w:t>
      </w:r>
    </w:p>
    <w:p w14:paraId="167DAD35" w14:textId="77777777" w:rsidR="001D5B02" w:rsidRDefault="001D5B02" w:rsidP="00906EB8">
      <w:pPr>
        <w:autoSpaceDE w:val="0"/>
        <w:autoSpaceDN w:val="0"/>
        <w:adjustRightInd w:val="0"/>
        <w:jc w:val="both"/>
        <w:rPr>
          <w:sz w:val="28"/>
          <w:szCs w:val="28"/>
        </w:rPr>
      </w:pPr>
    </w:p>
    <w:p w14:paraId="7EA1FBFA" w14:textId="274CB2C3" w:rsidR="00C662C6" w:rsidRDefault="00C662C6" w:rsidP="00C662C6">
      <w:pPr>
        <w:autoSpaceDE w:val="0"/>
        <w:autoSpaceDN w:val="0"/>
        <w:adjustRightInd w:val="0"/>
        <w:rPr>
          <w:sz w:val="28"/>
          <w:szCs w:val="28"/>
        </w:rPr>
      </w:pPr>
    </w:p>
    <w:p w14:paraId="7ED486DD" w14:textId="77777777" w:rsidR="00C662C6" w:rsidRPr="009E073D" w:rsidRDefault="00C662C6" w:rsidP="00C204F0">
      <w:pPr>
        <w:pStyle w:val="1"/>
        <w:spacing w:line="276" w:lineRule="auto"/>
        <w:jc w:val="both"/>
        <w:rPr>
          <w:rFonts w:ascii="Times New Roman" w:hAnsi="Times New Roman"/>
          <w:sz w:val="28"/>
          <w:szCs w:val="28"/>
          <w:lang w:val="ru-RU"/>
        </w:rPr>
      </w:pPr>
      <w:bookmarkStart w:id="2" w:name="_Toc3995504"/>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2"/>
    </w:p>
    <w:p w14:paraId="3A46D614" w14:textId="53F2C05B" w:rsidR="00C662C6" w:rsidRPr="004B70D5" w:rsidRDefault="00C662C6" w:rsidP="00C662C6">
      <w:pPr>
        <w:shd w:val="clear" w:color="auto" w:fill="FFFFFF"/>
        <w:ind w:right="24"/>
        <w:jc w:val="right"/>
      </w:pPr>
      <w:r w:rsidRPr="004B70D5">
        <w:rPr>
          <w:color w:val="000000"/>
        </w:rPr>
        <w:t xml:space="preserve">Таблица </w:t>
      </w:r>
      <w:r w:rsidR="00360010" w:rsidRPr="004B70D5">
        <w:rPr>
          <w:color w:val="000000"/>
        </w:rPr>
        <w:t>3</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992"/>
        <w:gridCol w:w="1134"/>
        <w:gridCol w:w="992"/>
        <w:gridCol w:w="1276"/>
        <w:gridCol w:w="18"/>
        <w:gridCol w:w="974"/>
        <w:gridCol w:w="18"/>
        <w:gridCol w:w="1542"/>
      </w:tblGrid>
      <w:tr w:rsidR="000F3A0B" w:rsidRPr="007C0609" w14:paraId="7E756F15" w14:textId="77777777" w:rsidTr="00DC02D8">
        <w:trPr>
          <w:cantSplit/>
          <w:trHeight w:val="258"/>
        </w:trPr>
        <w:tc>
          <w:tcPr>
            <w:tcW w:w="567" w:type="dxa"/>
            <w:vMerge w:val="restart"/>
          </w:tcPr>
          <w:p w14:paraId="01DE35E6" w14:textId="77777777" w:rsidR="000F3A0B" w:rsidRPr="0008476B" w:rsidRDefault="000F3A0B" w:rsidP="00A90224">
            <w:pPr>
              <w:jc w:val="center"/>
              <w:rPr>
                <w:b/>
              </w:rPr>
            </w:pPr>
            <w:r w:rsidRPr="0008476B">
              <w:rPr>
                <w:b/>
              </w:rPr>
              <w:t>№</w:t>
            </w:r>
          </w:p>
        </w:tc>
        <w:tc>
          <w:tcPr>
            <w:tcW w:w="1985" w:type="dxa"/>
            <w:vMerge w:val="restart"/>
          </w:tcPr>
          <w:p w14:paraId="44C665E3" w14:textId="77777777" w:rsidR="000F3A0B" w:rsidRPr="0008476B" w:rsidRDefault="000F3A0B" w:rsidP="00A90224">
            <w:pPr>
              <w:jc w:val="center"/>
              <w:rPr>
                <w:b/>
              </w:rPr>
            </w:pPr>
            <w:r w:rsidRPr="0008476B">
              <w:rPr>
                <w:b/>
              </w:rPr>
              <w:t>Наименование раздела и темы дисциплины</w:t>
            </w:r>
          </w:p>
        </w:tc>
        <w:tc>
          <w:tcPr>
            <w:tcW w:w="992" w:type="dxa"/>
            <w:vMerge w:val="restart"/>
          </w:tcPr>
          <w:p w14:paraId="0A3F8B30" w14:textId="77777777" w:rsidR="000F3A0B" w:rsidRPr="0008476B" w:rsidRDefault="000F3A0B" w:rsidP="00A90224">
            <w:pPr>
              <w:jc w:val="center"/>
              <w:rPr>
                <w:b/>
              </w:rPr>
            </w:pPr>
            <w:r w:rsidRPr="0008476B">
              <w:rPr>
                <w:b/>
              </w:rPr>
              <w:t>Всего (часов)</w:t>
            </w:r>
          </w:p>
        </w:tc>
        <w:tc>
          <w:tcPr>
            <w:tcW w:w="4394" w:type="dxa"/>
            <w:gridSpan w:val="5"/>
            <w:vAlign w:val="center"/>
          </w:tcPr>
          <w:p w14:paraId="7FB5B967" w14:textId="321CE795" w:rsidR="000F3A0B" w:rsidRPr="00501379" w:rsidRDefault="000F3A0B" w:rsidP="000F3A0B">
            <w:pPr>
              <w:ind w:left="-288" w:right="-108"/>
              <w:jc w:val="center"/>
              <w:rPr>
                <w:b/>
              </w:rPr>
            </w:pPr>
            <w:r w:rsidRPr="00501379">
              <w:rPr>
                <w:b/>
              </w:rPr>
              <w:t>Трудоёмкость в часах</w:t>
            </w:r>
          </w:p>
        </w:tc>
        <w:tc>
          <w:tcPr>
            <w:tcW w:w="1560" w:type="dxa"/>
            <w:gridSpan w:val="2"/>
            <w:vMerge w:val="restart"/>
          </w:tcPr>
          <w:p w14:paraId="4D2D3A97" w14:textId="77777777" w:rsidR="000F3A0B" w:rsidRPr="007C0609" w:rsidRDefault="000F3A0B" w:rsidP="00A90224">
            <w:pPr>
              <w:jc w:val="center"/>
              <w:rPr>
                <w:b/>
              </w:rPr>
            </w:pPr>
            <w:r w:rsidRPr="007C0609">
              <w:rPr>
                <w:b/>
              </w:rPr>
              <w:t xml:space="preserve">Формы текущего </w:t>
            </w:r>
          </w:p>
          <w:p w14:paraId="5B2D9336" w14:textId="77777777" w:rsidR="000F3A0B" w:rsidRPr="007C0609" w:rsidRDefault="000F3A0B" w:rsidP="00A90224">
            <w:pPr>
              <w:jc w:val="center"/>
              <w:rPr>
                <w:b/>
              </w:rPr>
            </w:pPr>
            <w:r w:rsidRPr="007C0609">
              <w:rPr>
                <w:b/>
              </w:rPr>
              <w:t>контроля</w:t>
            </w:r>
          </w:p>
        </w:tc>
      </w:tr>
      <w:tr w:rsidR="000F3A0B" w:rsidRPr="007C0609" w14:paraId="2D0E770A" w14:textId="77777777" w:rsidTr="00DC02D8">
        <w:trPr>
          <w:cantSplit/>
          <w:trHeight w:val="258"/>
        </w:trPr>
        <w:tc>
          <w:tcPr>
            <w:tcW w:w="567" w:type="dxa"/>
            <w:vMerge/>
          </w:tcPr>
          <w:p w14:paraId="254624AD" w14:textId="77777777" w:rsidR="000F3A0B" w:rsidRPr="0008476B" w:rsidRDefault="000F3A0B" w:rsidP="00A90224">
            <w:pPr>
              <w:jc w:val="center"/>
              <w:rPr>
                <w:b/>
              </w:rPr>
            </w:pPr>
          </w:p>
        </w:tc>
        <w:tc>
          <w:tcPr>
            <w:tcW w:w="1985" w:type="dxa"/>
            <w:vMerge/>
          </w:tcPr>
          <w:p w14:paraId="0EF9CF73" w14:textId="77777777" w:rsidR="000F3A0B" w:rsidRPr="0008476B" w:rsidRDefault="000F3A0B" w:rsidP="00A90224">
            <w:pPr>
              <w:jc w:val="center"/>
              <w:rPr>
                <w:b/>
              </w:rPr>
            </w:pPr>
          </w:p>
        </w:tc>
        <w:tc>
          <w:tcPr>
            <w:tcW w:w="992" w:type="dxa"/>
            <w:vMerge/>
          </w:tcPr>
          <w:p w14:paraId="20983703" w14:textId="77777777" w:rsidR="000F3A0B" w:rsidRPr="0008476B" w:rsidRDefault="000F3A0B" w:rsidP="00A90224">
            <w:pPr>
              <w:jc w:val="center"/>
              <w:rPr>
                <w:b/>
              </w:rPr>
            </w:pPr>
          </w:p>
        </w:tc>
        <w:tc>
          <w:tcPr>
            <w:tcW w:w="3402" w:type="dxa"/>
            <w:gridSpan w:val="3"/>
            <w:vAlign w:val="center"/>
          </w:tcPr>
          <w:p w14:paraId="7D7ABDAB" w14:textId="77777777" w:rsidR="000F3A0B" w:rsidRPr="00065D3B" w:rsidRDefault="000F3A0B" w:rsidP="000F3A0B">
            <w:pPr>
              <w:ind w:left="-288" w:right="-108"/>
              <w:jc w:val="center"/>
              <w:rPr>
                <w:b/>
                <w:sz w:val="28"/>
                <w:szCs w:val="28"/>
              </w:rPr>
            </w:pPr>
            <w:r w:rsidRPr="0008476B">
              <w:rPr>
                <w:b/>
              </w:rPr>
              <w:t>Аудиторная работа</w:t>
            </w:r>
          </w:p>
        </w:tc>
        <w:tc>
          <w:tcPr>
            <w:tcW w:w="992" w:type="dxa"/>
            <w:gridSpan w:val="2"/>
            <w:vMerge w:val="restart"/>
          </w:tcPr>
          <w:p w14:paraId="0A832577" w14:textId="2E25651C" w:rsidR="000F3A0B" w:rsidRPr="00065D3B" w:rsidRDefault="000F3A0B" w:rsidP="009C3688">
            <w:pPr>
              <w:ind w:left="-9" w:firstLine="9"/>
              <w:jc w:val="center"/>
              <w:rPr>
                <w:b/>
                <w:sz w:val="28"/>
                <w:szCs w:val="28"/>
              </w:rPr>
            </w:pPr>
            <w:r w:rsidRPr="00C21ED9">
              <w:rPr>
                <w:b/>
                <w:sz w:val="20"/>
                <w:szCs w:val="20"/>
              </w:rPr>
              <w:t>Самостоятельная работа</w:t>
            </w:r>
          </w:p>
        </w:tc>
        <w:tc>
          <w:tcPr>
            <w:tcW w:w="1560" w:type="dxa"/>
            <w:gridSpan w:val="2"/>
            <w:vMerge/>
          </w:tcPr>
          <w:p w14:paraId="6441029F" w14:textId="77777777" w:rsidR="000F3A0B" w:rsidRPr="007C0609" w:rsidRDefault="000F3A0B" w:rsidP="00A90224">
            <w:pPr>
              <w:jc w:val="center"/>
              <w:rPr>
                <w:b/>
              </w:rPr>
            </w:pPr>
          </w:p>
        </w:tc>
      </w:tr>
      <w:tr w:rsidR="004B70D5" w:rsidRPr="0008476B" w14:paraId="481F22A8" w14:textId="77777777" w:rsidTr="00DC02D8">
        <w:trPr>
          <w:cantSplit/>
        </w:trPr>
        <w:tc>
          <w:tcPr>
            <w:tcW w:w="567" w:type="dxa"/>
            <w:tcBorders>
              <w:bottom w:val="single" w:sz="4" w:space="0" w:color="auto"/>
            </w:tcBorders>
            <w:vAlign w:val="center"/>
          </w:tcPr>
          <w:p w14:paraId="7A336B1E" w14:textId="77777777" w:rsidR="004B70D5" w:rsidRPr="0008476B" w:rsidRDefault="004B70D5" w:rsidP="000F3A0B">
            <w:pPr>
              <w:jc w:val="center"/>
              <w:rPr>
                <w:b/>
              </w:rPr>
            </w:pPr>
            <w:r w:rsidRPr="0008476B">
              <w:rPr>
                <w:b/>
              </w:rPr>
              <w:t>п/п</w:t>
            </w:r>
          </w:p>
        </w:tc>
        <w:tc>
          <w:tcPr>
            <w:tcW w:w="1985" w:type="dxa"/>
            <w:vMerge/>
            <w:tcBorders>
              <w:bottom w:val="single" w:sz="4" w:space="0" w:color="auto"/>
            </w:tcBorders>
            <w:vAlign w:val="center"/>
          </w:tcPr>
          <w:p w14:paraId="21A14CB8" w14:textId="77777777" w:rsidR="004B70D5" w:rsidRPr="0008476B" w:rsidRDefault="004B70D5" w:rsidP="000F3A0B">
            <w:pPr>
              <w:jc w:val="center"/>
              <w:rPr>
                <w:b/>
              </w:rPr>
            </w:pPr>
          </w:p>
        </w:tc>
        <w:tc>
          <w:tcPr>
            <w:tcW w:w="992" w:type="dxa"/>
            <w:vMerge/>
            <w:tcBorders>
              <w:bottom w:val="single" w:sz="4" w:space="0" w:color="auto"/>
            </w:tcBorders>
            <w:vAlign w:val="center"/>
          </w:tcPr>
          <w:p w14:paraId="4408FB32" w14:textId="77777777" w:rsidR="004B70D5" w:rsidRPr="0008476B" w:rsidRDefault="004B70D5" w:rsidP="000F3A0B">
            <w:pPr>
              <w:jc w:val="center"/>
              <w:rPr>
                <w:b/>
              </w:rPr>
            </w:pPr>
          </w:p>
        </w:tc>
        <w:tc>
          <w:tcPr>
            <w:tcW w:w="1134" w:type="dxa"/>
            <w:tcBorders>
              <w:bottom w:val="single" w:sz="4" w:space="0" w:color="auto"/>
            </w:tcBorders>
            <w:vAlign w:val="center"/>
          </w:tcPr>
          <w:p w14:paraId="27998A87" w14:textId="77777777" w:rsidR="004B70D5" w:rsidRPr="00501379" w:rsidRDefault="004B70D5" w:rsidP="000F3A0B">
            <w:pPr>
              <w:jc w:val="center"/>
              <w:rPr>
                <w:b/>
                <w:sz w:val="20"/>
                <w:szCs w:val="20"/>
              </w:rPr>
            </w:pPr>
            <w:r w:rsidRPr="00501379">
              <w:rPr>
                <w:b/>
                <w:sz w:val="20"/>
                <w:szCs w:val="20"/>
              </w:rPr>
              <w:t>Общая</w:t>
            </w:r>
          </w:p>
          <w:p w14:paraId="48641CF5" w14:textId="77777777" w:rsidR="004B70D5" w:rsidRPr="00501379" w:rsidRDefault="004B70D5" w:rsidP="000F3A0B">
            <w:pPr>
              <w:jc w:val="center"/>
              <w:rPr>
                <w:b/>
                <w:sz w:val="20"/>
                <w:szCs w:val="20"/>
              </w:rPr>
            </w:pPr>
          </w:p>
        </w:tc>
        <w:tc>
          <w:tcPr>
            <w:tcW w:w="992" w:type="dxa"/>
            <w:tcBorders>
              <w:bottom w:val="single" w:sz="4" w:space="0" w:color="auto"/>
            </w:tcBorders>
            <w:vAlign w:val="center"/>
          </w:tcPr>
          <w:p w14:paraId="43B7BA85" w14:textId="77777777" w:rsidR="004B70D5" w:rsidRPr="00501379" w:rsidRDefault="004B70D5" w:rsidP="000F3A0B">
            <w:pPr>
              <w:jc w:val="center"/>
              <w:rPr>
                <w:b/>
                <w:sz w:val="20"/>
                <w:szCs w:val="20"/>
              </w:rPr>
            </w:pPr>
            <w:r w:rsidRPr="00501379">
              <w:rPr>
                <w:b/>
                <w:sz w:val="20"/>
                <w:szCs w:val="20"/>
              </w:rPr>
              <w:t>Лекции</w:t>
            </w:r>
          </w:p>
        </w:tc>
        <w:tc>
          <w:tcPr>
            <w:tcW w:w="1276" w:type="dxa"/>
            <w:tcBorders>
              <w:bottom w:val="single" w:sz="4" w:space="0" w:color="auto"/>
            </w:tcBorders>
            <w:vAlign w:val="center"/>
          </w:tcPr>
          <w:p w14:paraId="174354AC" w14:textId="03CDFB0F" w:rsidR="004B70D5" w:rsidRPr="00501379" w:rsidRDefault="004B70D5" w:rsidP="000F3A0B">
            <w:pPr>
              <w:ind w:left="-107"/>
              <w:jc w:val="center"/>
              <w:rPr>
                <w:b/>
                <w:sz w:val="20"/>
                <w:szCs w:val="20"/>
              </w:rPr>
            </w:pPr>
            <w:proofErr w:type="spellStart"/>
            <w:r w:rsidRPr="00501379">
              <w:rPr>
                <w:b/>
                <w:sz w:val="20"/>
                <w:szCs w:val="20"/>
              </w:rPr>
              <w:t>Практич</w:t>
            </w:r>
            <w:proofErr w:type="spellEnd"/>
            <w:r w:rsidRPr="00501379">
              <w:rPr>
                <w:b/>
                <w:sz w:val="20"/>
                <w:szCs w:val="20"/>
              </w:rPr>
              <w:t>. и семинар. занятия</w:t>
            </w:r>
          </w:p>
        </w:tc>
        <w:tc>
          <w:tcPr>
            <w:tcW w:w="992" w:type="dxa"/>
            <w:gridSpan w:val="2"/>
            <w:vMerge/>
            <w:tcBorders>
              <w:bottom w:val="single" w:sz="4" w:space="0" w:color="auto"/>
            </w:tcBorders>
            <w:vAlign w:val="center"/>
          </w:tcPr>
          <w:p w14:paraId="1416F5B0" w14:textId="1E43E7EE" w:rsidR="004B70D5" w:rsidRPr="00C21ED9" w:rsidRDefault="004B70D5" w:rsidP="000F3A0B">
            <w:pPr>
              <w:ind w:left="-109"/>
              <w:jc w:val="center"/>
              <w:rPr>
                <w:b/>
                <w:sz w:val="20"/>
                <w:szCs w:val="20"/>
              </w:rPr>
            </w:pPr>
          </w:p>
        </w:tc>
        <w:tc>
          <w:tcPr>
            <w:tcW w:w="1560" w:type="dxa"/>
            <w:gridSpan w:val="2"/>
            <w:vMerge/>
            <w:tcBorders>
              <w:bottom w:val="single" w:sz="4" w:space="0" w:color="auto"/>
            </w:tcBorders>
            <w:vAlign w:val="center"/>
          </w:tcPr>
          <w:p w14:paraId="4FDC0E58" w14:textId="77777777" w:rsidR="004B70D5" w:rsidRPr="0008476B" w:rsidRDefault="004B70D5" w:rsidP="000F3A0B">
            <w:pPr>
              <w:ind w:hanging="155"/>
              <w:jc w:val="center"/>
              <w:rPr>
                <w:b/>
              </w:rPr>
            </w:pPr>
          </w:p>
        </w:tc>
      </w:tr>
      <w:tr w:rsidR="004B70D5" w:rsidRPr="0076216F" w14:paraId="18BC5576" w14:textId="77777777" w:rsidTr="00DC02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567" w:type="dxa"/>
          </w:tcPr>
          <w:p w14:paraId="15A51140" w14:textId="77777777" w:rsidR="004B70D5" w:rsidRPr="00460C4C" w:rsidRDefault="004B70D5" w:rsidP="00A90224">
            <w:r w:rsidRPr="00460C4C">
              <w:t>1</w:t>
            </w:r>
          </w:p>
        </w:tc>
        <w:tc>
          <w:tcPr>
            <w:tcW w:w="1985" w:type="dxa"/>
          </w:tcPr>
          <w:p w14:paraId="78937A6C" w14:textId="66CA5E84" w:rsidR="004B70D5" w:rsidRPr="00C662C6" w:rsidRDefault="004B70D5" w:rsidP="00A90224">
            <w:pPr>
              <w:rPr>
                <w:rFonts w:asciiTheme="majorBidi" w:hAnsiTheme="majorBidi" w:cstheme="majorBidi"/>
                <w:iCs/>
              </w:rPr>
            </w:pPr>
            <w:r w:rsidRPr="009C3688">
              <w:rPr>
                <w:rFonts w:asciiTheme="majorBidi" w:hAnsiTheme="majorBidi" w:cstheme="majorBidi"/>
              </w:rPr>
              <w:t>Сущность регионально</w:t>
            </w:r>
            <w:r>
              <w:rPr>
                <w:rFonts w:asciiTheme="majorBidi" w:hAnsiTheme="majorBidi" w:cstheme="majorBidi"/>
              </w:rPr>
              <w:t>й валютно-финансовой интеграции</w:t>
            </w:r>
          </w:p>
        </w:tc>
        <w:tc>
          <w:tcPr>
            <w:tcW w:w="992" w:type="dxa"/>
            <w:vAlign w:val="center"/>
          </w:tcPr>
          <w:p w14:paraId="4CCC6796" w14:textId="06946726" w:rsidR="004B70D5" w:rsidRPr="00AE75A5" w:rsidRDefault="004B70D5" w:rsidP="00DC02D8">
            <w:pPr>
              <w:pStyle w:val="3"/>
              <w:jc w:val="center"/>
              <w:rPr>
                <w:rFonts w:asciiTheme="majorBidi" w:hAnsiTheme="majorBidi" w:cstheme="majorBidi"/>
                <w:color w:val="auto"/>
                <w:szCs w:val="24"/>
              </w:rPr>
            </w:pPr>
            <w:r>
              <w:rPr>
                <w:rFonts w:asciiTheme="majorBidi" w:hAnsiTheme="majorBidi" w:cstheme="majorBidi"/>
                <w:color w:val="auto"/>
                <w:szCs w:val="24"/>
              </w:rPr>
              <w:t>1</w:t>
            </w:r>
            <w:r w:rsidR="00DC02D8">
              <w:rPr>
                <w:rFonts w:asciiTheme="majorBidi" w:hAnsiTheme="majorBidi" w:cstheme="majorBidi"/>
                <w:color w:val="auto"/>
                <w:szCs w:val="24"/>
              </w:rPr>
              <w:t>7</w:t>
            </w:r>
          </w:p>
        </w:tc>
        <w:tc>
          <w:tcPr>
            <w:tcW w:w="1134" w:type="dxa"/>
            <w:vAlign w:val="center"/>
          </w:tcPr>
          <w:p w14:paraId="58AEC420" w14:textId="70784C95" w:rsidR="004B70D5" w:rsidRPr="00AE75A5" w:rsidRDefault="004B70D5" w:rsidP="002B06CA">
            <w:pPr>
              <w:jc w:val="center"/>
              <w:rPr>
                <w:rFonts w:asciiTheme="majorBidi" w:hAnsiTheme="majorBidi" w:cstheme="majorBidi"/>
              </w:rPr>
            </w:pPr>
            <w:r>
              <w:rPr>
                <w:rFonts w:asciiTheme="majorBidi" w:hAnsiTheme="majorBidi" w:cstheme="majorBidi"/>
              </w:rPr>
              <w:t>5</w:t>
            </w:r>
          </w:p>
        </w:tc>
        <w:tc>
          <w:tcPr>
            <w:tcW w:w="992" w:type="dxa"/>
            <w:vAlign w:val="center"/>
          </w:tcPr>
          <w:p w14:paraId="43A6E946" w14:textId="6633D3FB" w:rsidR="004B70D5" w:rsidRPr="00AE75A5" w:rsidRDefault="004B70D5" w:rsidP="002B06CA">
            <w:pPr>
              <w:jc w:val="center"/>
              <w:rPr>
                <w:rFonts w:asciiTheme="majorBidi" w:hAnsiTheme="majorBidi" w:cstheme="majorBidi"/>
              </w:rPr>
            </w:pPr>
            <w:r>
              <w:rPr>
                <w:rFonts w:asciiTheme="majorBidi" w:hAnsiTheme="majorBidi" w:cstheme="majorBidi"/>
              </w:rPr>
              <w:t>1</w:t>
            </w:r>
          </w:p>
        </w:tc>
        <w:tc>
          <w:tcPr>
            <w:tcW w:w="1276" w:type="dxa"/>
            <w:vAlign w:val="center"/>
          </w:tcPr>
          <w:p w14:paraId="554CFDA8" w14:textId="2C122705" w:rsidR="004B70D5" w:rsidRDefault="004B70D5" w:rsidP="002B06CA">
            <w:pPr>
              <w:ind w:left="-19" w:right="146" w:hanging="60"/>
              <w:jc w:val="center"/>
              <w:rPr>
                <w:rFonts w:asciiTheme="majorBidi" w:hAnsiTheme="majorBidi" w:cstheme="majorBidi"/>
              </w:rPr>
            </w:pPr>
            <w:r>
              <w:rPr>
                <w:rFonts w:asciiTheme="majorBidi" w:hAnsiTheme="majorBidi" w:cstheme="majorBidi"/>
              </w:rPr>
              <w:t>4</w:t>
            </w:r>
          </w:p>
        </w:tc>
        <w:tc>
          <w:tcPr>
            <w:tcW w:w="992" w:type="dxa"/>
            <w:gridSpan w:val="2"/>
            <w:vAlign w:val="center"/>
          </w:tcPr>
          <w:p w14:paraId="0B4F8DB6" w14:textId="0D140D40" w:rsidR="004B70D5" w:rsidRPr="00AE75A5" w:rsidRDefault="004B70D5" w:rsidP="002B06CA">
            <w:pPr>
              <w:ind w:right="146" w:hanging="70"/>
              <w:jc w:val="center"/>
              <w:rPr>
                <w:rFonts w:asciiTheme="majorBidi" w:hAnsiTheme="majorBidi" w:cstheme="majorBidi"/>
              </w:rPr>
            </w:pPr>
            <w:r>
              <w:rPr>
                <w:rFonts w:asciiTheme="majorBidi" w:hAnsiTheme="majorBidi" w:cstheme="majorBidi"/>
              </w:rPr>
              <w:t>12</w:t>
            </w:r>
          </w:p>
        </w:tc>
        <w:tc>
          <w:tcPr>
            <w:tcW w:w="1560" w:type="dxa"/>
            <w:gridSpan w:val="2"/>
            <w:vAlign w:val="center"/>
          </w:tcPr>
          <w:p w14:paraId="5251F8E9" w14:textId="53C242FD" w:rsidR="004B70D5" w:rsidRDefault="004B70D5" w:rsidP="002B06CA">
            <w:pPr>
              <w:ind w:right="146"/>
              <w:rPr>
                <w:sz w:val="22"/>
                <w:szCs w:val="22"/>
              </w:rPr>
            </w:pPr>
            <w:r>
              <w:rPr>
                <w:sz w:val="22"/>
                <w:szCs w:val="22"/>
              </w:rPr>
              <w:t>Опрос.</w:t>
            </w:r>
          </w:p>
          <w:p w14:paraId="38B1D16F" w14:textId="06D2C4A6" w:rsidR="004B70D5" w:rsidRPr="0076216F" w:rsidRDefault="004B70D5" w:rsidP="002B06CA">
            <w:pPr>
              <w:ind w:right="146"/>
            </w:pPr>
            <w:r w:rsidRPr="0076216F">
              <w:rPr>
                <w:sz w:val="22"/>
                <w:szCs w:val="22"/>
              </w:rPr>
              <w:t>Дискуссия</w:t>
            </w:r>
            <w:r>
              <w:rPr>
                <w:sz w:val="22"/>
                <w:szCs w:val="22"/>
              </w:rPr>
              <w:t>.</w:t>
            </w:r>
          </w:p>
        </w:tc>
      </w:tr>
      <w:tr w:rsidR="004B70D5" w:rsidRPr="0076216F" w14:paraId="03EB93E2" w14:textId="77777777" w:rsidTr="00DC02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567" w:type="dxa"/>
          </w:tcPr>
          <w:p w14:paraId="0C2743F2" w14:textId="77777777" w:rsidR="004B70D5" w:rsidRPr="00460C4C" w:rsidRDefault="004B70D5" w:rsidP="00A90224">
            <w:r w:rsidRPr="00460C4C">
              <w:t>2</w:t>
            </w:r>
          </w:p>
        </w:tc>
        <w:tc>
          <w:tcPr>
            <w:tcW w:w="1985" w:type="dxa"/>
          </w:tcPr>
          <w:p w14:paraId="5966579B" w14:textId="7D5EA04B" w:rsidR="004B70D5" w:rsidRPr="00C662C6" w:rsidRDefault="004B70D5" w:rsidP="00A90224">
            <w:pPr>
              <w:rPr>
                <w:rFonts w:asciiTheme="majorBidi" w:hAnsiTheme="majorBidi" w:cstheme="majorBidi"/>
              </w:rPr>
            </w:pPr>
            <w:r w:rsidRPr="009C3688">
              <w:rPr>
                <w:rFonts w:asciiTheme="majorBidi" w:hAnsiTheme="majorBidi" w:cstheme="majorBidi"/>
              </w:rPr>
              <w:t xml:space="preserve">Теория и практика </w:t>
            </w:r>
            <w:r w:rsidRPr="009C3688">
              <w:rPr>
                <w:rFonts w:asciiTheme="majorBidi" w:hAnsiTheme="majorBidi" w:cstheme="majorBidi"/>
              </w:rPr>
              <w:lastRenderedPageBreak/>
              <w:t>валютно-финансовой</w:t>
            </w:r>
            <w:r>
              <w:rPr>
                <w:rFonts w:asciiTheme="majorBidi" w:hAnsiTheme="majorBidi" w:cstheme="majorBidi"/>
              </w:rPr>
              <w:t xml:space="preserve"> интеграции в Европейском Союзе</w:t>
            </w:r>
          </w:p>
        </w:tc>
        <w:tc>
          <w:tcPr>
            <w:tcW w:w="992" w:type="dxa"/>
            <w:vAlign w:val="center"/>
          </w:tcPr>
          <w:p w14:paraId="463BB418" w14:textId="16E1F24D" w:rsidR="004B70D5" w:rsidRPr="00AE75A5" w:rsidRDefault="004B70D5" w:rsidP="00DC02D8">
            <w:pPr>
              <w:pStyle w:val="3"/>
              <w:jc w:val="center"/>
              <w:rPr>
                <w:rFonts w:asciiTheme="majorBidi" w:hAnsiTheme="majorBidi" w:cstheme="majorBidi"/>
                <w:color w:val="auto"/>
                <w:szCs w:val="24"/>
              </w:rPr>
            </w:pPr>
            <w:r>
              <w:rPr>
                <w:rFonts w:asciiTheme="majorBidi" w:hAnsiTheme="majorBidi" w:cstheme="majorBidi"/>
                <w:color w:val="auto"/>
                <w:szCs w:val="24"/>
              </w:rPr>
              <w:lastRenderedPageBreak/>
              <w:t>1</w:t>
            </w:r>
            <w:r w:rsidR="00DC02D8">
              <w:rPr>
                <w:rFonts w:asciiTheme="majorBidi" w:hAnsiTheme="majorBidi" w:cstheme="majorBidi"/>
                <w:color w:val="auto"/>
                <w:szCs w:val="24"/>
              </w:rPr>
              <w:t>9</w:t>
            </w:r>
          </w:p>
        </w:tc>
        <w:tc>
          <w:tcPr>
            <w:tcW w:w="1134" w:type="dxa"/>
            <w:vAlign w:val="center"/>
          </w:tcPr>
          <w:p w14:paraId="7B78CDF0" w14:textId="46B32567" w:rsidR="004B70D5" w:rsidRPr="00AE75A5" w:rsidRDefault="004B70D5" w:rsidP="002B06CA">
            <w:pPr>
              <w:jc w:val="center"/>
              <w:rPr>
                <w:rFonts w:asciiTheme="majorBidi" w:hAnsiTheme="majorBidi" w:cstheme="majorBidi"/>
              </w:rPr>
            </w:pPr>
            <w:r>
              <w:rPr>
                <w:rFonts w:asciiTheme="majorBidi" w:hAnsiTheme="majorBidi" w:cstheme="majorBidi"/>
              </w:rPr>
              <w:t>6</w:t>
            </w:r>
          </w:p>
        </w:tc>
        <w:tc>
          <w:tcPr>
            <w:tcW w:w="992" w:type="dxa"/>
            <w:vAlign w:val="center"/>
          </w:tcPr>
          <w:p w14:paraId="64816C7E" w14:textId="4F7B146B" w:rsidR="004B70D5" w:rsidRPr="00AE75A5" w:rsidRDefault="004B70D5" w:rsidP="002B06CA">
            <w:pPr>
              <w:jc w:val="center"/>
              <w:rPr>
                <w:rFonts w:asciiTheme="majorBidi" w:hAnsiTheme="majorBidi" w:cstheme="majorBidi"/>
              </w:rPr>
            </w:pPr>
            <w:r>
              <w:rPr>
                <w:rFonts w:asciiTheme="majorBidi" w:hAnsiTheme="majorBidi" w:cstheme="majorBidi"/>
              </w:rPr>
              <w:t>2</w:t>
            </w:r>
          </w:p>
        </w:tc>
        <w:tc>
          <w:tcPr>
            <w:tcW w:w="1276" w:type="dxa"/>
            <w:vAlign w:val="center"/>
          </w:tcPr>
          <w:p w14:paraId="308B4AC5" w14:textId="5C667822" w:rsidR="004B70D5" w:rsidRDefault="004B70D5" w:rsidP="002B06CA">
            <w:pPr>
              <w:ind w:left="-19" w:hanging="60"/>
              <w:jc w:val="center"/>
              <w:rPr>
                <w:rFonts w:asciiTheme="majorBidi" w:hAnsiTheme="majorBidi" w:cstheme="majorBidi"/>
              </w:rPr>
            </w:pPr>
            <w:r>
              <w:rPr>
                <w:rFonts w:asciiTheme="majorBidi" w:hAnsiTheme="majorBidi" w:cstheme="majorBidi"/>
              </w:rPr>
              <w:t>4</w:t>
            </w:r>
          </w:p>
        </w:tc>
        <w:tc>
          <w:tcPr>
            <w:tcW w:w="992" w:type="dxa"/>
            <w:gridSpan w:val="2"/>
            <w:vAlign w:val="center"/>
          </w:tcPr>
          <w:p w14:paraId="01B4ACE7" w14:textId="4806BBD4" w:rsidR="004B70D5" w:rsidRPr="00AE75A5" w:rsidRDefault="004B70D5" w:rsidP="002B06CA">
            <w:pPr>
              <w:ind w:hanging="70"/>
              <w:jc w:val="center"/>
              <w:rPr>
                <w:rFonts w:asciiTheme="majorBidi" w:hAnsiTheme="majorBidi" w:cstheme="majorBidi"/>
              </w:rPr>
            </w:pPr>
            <w:r>
              <w:rPr>
                <w:rFonts w:asciiTheme="majorBidi" w:hAnsiTheme="majorBidi" w:cstheme="majorBidi"/>
              </w:rPr>
              <w:t>13</w:t>
            </w:r>
          </w:p>
        </w:tc>
        <w:tc>
          <w:tcPr>
            <w:tcW w:w="1560" w:type="dxa"/>
            <w:gridSpan w:val="2"/>
            <w:vAlign w:val="center"/>
          </w:tcPr>
          <w:p w14:paraId="118DB1D3" w14:textId="5D30BB76" w:rsidR="004B70D5" w:rsidRPr="00174165" w:rsidRDefault="004B70D5" w:rsidP="002B06CA">
            <w:pPr>
              <w:rPr>
                <w:sz w:val="22"/>
                <w:szCs w:val="22"/>
              </w:rPr>
            </w:pPr>
            <w:r>
              <w:rPr>
                <w:sz w:val="22"/>
                <w:szCs w:val="22"/>
              </w:rPr>
              <w:t xml:space="preserve">Опрос. Решение </w:t>
            </w:r>
            <w:r>
              <w:rPr>
                <w:sz w:val="22"/>
                <w:szCs w:val="22"/>
              </w:rPr>
              <w:lastRenderedPageBreak/>
              <w:t>кейсов. Обсуждение.</w:t>
            </w:r>
          </w:p>
        </w:tc>
      </w:tr>
      <w:tr w:rsidR="004B70D5" w:rsidRPr="0076216F" w14:paraId="661357CD" w14:textId="77777777" w:rsidTr="00DC02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567" w:type="dxa"/>
          </w:tcPr>
          <w:p w14:paraId="7F94FE15" w14:textId="77777777" w:rsidR="004B70D5" w:rsidRPr="00460C4C" w:rsidRDefault="004B70D5" w:rsidP="00A90224">
            <w:r w:rsidRPr="00460C4C">
              <w:lastRenderedPageBreak/>
              <w:t>3</w:t>
            </w:r>
          </w:p>
        </w:tc>
        <w:tc>
          <w:tcPr>
            <w:tcW w:w="1985" w:type="dxa"/>
          </w:tcPr>
          <w:p w14:paraId="11E45DEF" w14:textId="1E74F0A0" w:rsidR="004B70D5" w:rsidRPr="00C662C6" w:rsidRDefault="004B70D5" w:rsidP="00A90224">
            <w:pPr>
              <w:spacing w:before="120" w:after="120"/>
              <w:rPr>
                <w:rFonts w:asciiTheme="majorBidi" w:hAnsiTheme="majorBidi" w:cstheme="majorBidi"/>
              </w:rPr>
            </w:pPr>
            <w:r w:rsidRPr="009C3688">
              <w:rPr>
                <w:rFonts w:asciiTheme="majorBidi" w:hAnsiTheme="majorBidi" w:cstheme="majorBidi"/>
              </w:rPr>
              <w:t>Институциональные основы европейской валютно-финансовой интеграции</w:t>
            </w:r>
          </w:p>
        </w:tc>
        <w:tc>
          <w:tcPr>
            <w:tcW w:w="992" w:type="dxa"/>
            <w:vAlign w:val="center"/>
          </w:tcPr>
          <w:p w14:paraId="00F46415" w14:textId="7E7E6C0C" w:rsidR="004B70D5" w:rsidRPr="00AE75A5" w:rsidRDefault="004B70D5" w:rsidP="002B06CA">
            <w:pPr>
              <w:pStyle w:val="3"/>
              <w:jc w:val="center"/>
              <w:rPr>
                <w:rFonts w:asciiTheme="majorBidi" w:hAnsiTheme="majorBidi" w:cstheme="majorBidi"/>
                <w:color w:val="auto"/>
                <w:szCs w:val="24"/>
              </w:rPr>
            </w:pPr>
            <w:r>
              <w:rPr>
                <w:rFonts w:asciiTheme="majorBidi" w:hAnsiTheme="majorBidi" w:cstheme="majorBidi"/>
                <w:color w:val="auto"/>
                <w:szCs w:val="24"/>
              </w:rPr>
              <w:t>18</w:t>
            </w:r>
          </w:p>
        </w:tc>
        <w:tc>
          <w:tcPr>
            <w:tcW w:w="1134" w:type="dxa"/>
            <w:vAlign w:val="center"/>
          </w:tcPr>
          <w:p w14:paraId="3AB02D55" w14:textId="5139A2D6" w:rsidR="004B70D5" w:rsidRPr="00AE75A5" w:rsidRDefault="004B70D5" w:rsidP="002B06CA">
            <w:pPr>
              <w:spacing w:before="120" w:after="120"/>
              <w:jc w:val="center"/>
              <w:rPr>
                <w:rFonts w:asciiTheme="majorBidi" w:hAnsiTheme="majorBidi" w:cstheme="majorBidi"/>
              </w:rPr>
            </w:pPr>
            <w:r>
              <w:rPr>
                <w:rFonts w:asciiTheme="majorBidi" w:hAnsiTheme="majorBidi" w:cstheme="majorBidi"/>
              </w:rPr>
              <w:t>5</w:t>
            </w:r>
          </w:p>
        </w:tc>
        <w:tc>
          <w:tcPr>
            <w:tcW w:w="992" w:type="dxa"/>
            <w:vAlign w:val="center"/>
          </w:tcPr>
          <w:p w14:paraId="13C7D619" w14:textId="068C57C9" w:rsidR="004B70D5" w:rsidRPr="00AE75A5" w:rsidRDefault="004B70D5" w:rsidP="002B06CA">
            <w:pPr>
              <w:spacing w:before="120" w:after="120"/>
              <w:jc w:val="center"/>
              <w:rPr>
                <w:rFonts w:asciiTheme="majorBidi" w:hAnsiTheme="majorBidi" w:cstheme="majorBidi"/>
              </w:rPr>
            </w:pPr>
            <w:r>
              <w:rPr>
                <w:rFonts w:asciiTheme="majorBidi" w:hAnsiTheme="majorBidi" w:cstheme="majorBidi"/>
              </w:rPr>
              <w:t>1</w:t>
            </w:r>
          </w:p>
        </w:tc>
        <w:tc>
          <w:tcPr>
            <w:tcW w:w="1276" w:type="dxa"/>
            <w:vAlign w:val="center"/>
          </w:tcPr>
          <w:p w14:paraId="6C100AA9" w14:textId="292728C8" w:rsidR="004B70D5" w:rsidRPr="00AE75A5" w:rsidRDefault="004B70D5" w:rsidP="002B06CA">
            <w:pPr>
              <w:spacing w:before="120" w:after="120"/>
              <w:ind w:left="-19" w:hanging="60"/>
              <w:jc w:val="center"/>
              <w:rPr>
                <w:rFonts w:asciiTheme="majorBidi" w:hAnsiTheme="majorBidi" w:cstheme="majorBidi"/>
              </w:rPr>
            </w:pPr>
            <w:r>
              <w:rPr>
                <w:rFonts w:asciiTheme="majorBidi" w:hAnsiTheme="majorBidi" w:cstheme="majorBidi"/>
              </w:rPr>
              <w:t>4</w:t>
            </w:r>
          </w:p>
        </w:tc>
        <w:tc>
          <w:tcPr>
            <w:tcW w:w="992" w:type="dxa"/>
            <w:gridSpan w:val="2"/>
            <w:vAlign w:val="center"/>
          </w:tcPr>
          <w:p w14:paraId="2126CE1F" w14:textId="650D8731" w:rsidR="004B70D5" w:rsidRPr="00AE75A5" w:rsidRDefault="004B70D5" w:rsidP="002B06CA">
            <w:pPr>
              <w:spacing w:before="120" w:after="120"/>
              <w:ind w:hanging="70"/>
              <w:jc w:val="center"/>
              <w:rPr>
                <w:rFonts w:asciiTheme="majorBidi" w:hAnsiTheme="majorBidi" w:cstheme="majorBidi"/>
              </w:rPr>
            </w:pPr>
            <w:r>
              <w:rPr>
                <w:rFonts w:asciiTheme="majorBidi" w:hAnsiTheme="majorBidi" w:cstheme="majorBidi"/>
              </w:rPr>
              <w:t>13</w:t>
            </w:r>
          </w:p>
        </w:tc>
        <w:tc>
          <w:tcPr>
            <w:tcW w:w="1560" w:type="dxa"/>
            <w:gridSpan w:val="2"/>
            <w:vAlign w:val="center"/>
          </w:tcPr>
          <w:p w14:paraId="68BE42BE" w14:textId="0D731A70" w:rsidR="004B70D5" w:rsidRDefault="004B70D5" w:rsidP="002B06CA">
            <w:r>
              <w:t>Проверка выполненных заданий. Решение кейсов. Обсуждение.</w:t>
            </w:r>
          </w:p>
        </w:tc>
      </w:tr>
      <w:tr w:rsidR="004B70D5" w:rsidRPr="0076216F" w14:paraId="7EA5E239" w14:textId="77777777" w:rsidTr="00DC02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567" w:type="dxa"/>
          </w:tcPr>
          <w:p w14:paraId="0F1C3914" w14:textId="77777777" w:rsidR="004B70D5" w:rsidRPr="00460C4C" w:rsidRDefault="004B70D5" w:rsidP="00A90224">
            <w:r w:rsidRPr="00460C4C">
              <w:t>4</w:t>
            </w:r>
          </w:p>
        </w:tc>
        <w:tc>
          <w:tcPr>
            <w:tcW w:w="1985" w:type="dxa"/>
          </w:tcPr>
          <w:p w14:paraId="48C6736E" w14:textId="7C0D052F" w:rsidR="004B70D5" w:rsidRPr="00C662C6" w:rsidRDefault="004B70D5" w:rsidP="00A90224">
            <w:pPr>
              <w:rPr>
                <w:rFonts w:asciiTheme="majorBidi" w:hAnsiTheme="majorBidi" w:cstheme="majorBidi"/>
              </w:rPr>
            </w:pPr>
            <w:r w:rsidRPr="009C3688">
              <w:rPr>
                <w:rFonts w:asciiTheme="majorBidi" w:hAnsiTheme="majorBidi" w:cstheme="majorBidi"/>
              </w:rPr>
              <w:t>Региональные подходы к созданию валютно-финансовых интеграционных объединений</w:t>
            </w:r>
          </w:p>
        </w:tc>
        <w:tc>
          <w:tcPr>
            <w:tcW w:w="992" w:type="dxa"/>
            <w:vAlign w:val="center"/>
          </w:tcPr>
          <w:p w14:paraId="00472186" w14:textId="611E15B0" w:rsidR="004B70D5" w:rsidRPr="00AE75A5" w:rsidRDefault="004B70D5" w:rsidP="002B06CA">
            <w:pPr>
              <w:pStyle w:val="3"/>
              <w:jc w:val="center"/>
              <w:rPr>
                <w:rFonts w:asciiTheme="majorBidi" w:hAnsiTheme="majorBidi" w:cstheme="majorBidi"/>
                <w:color w:val="auto"/>
                <w:szCs w:val="24"/>
              </w:rPr>
            </w:pPr>
            <w:r>
              <w:rPr>
                <w:rFonts w:asciiTheme="majorBidi" w:hAnsiTheme="majorBidi" w:cstheme="majorBidi"/>
                <w:color w:val="auto"/>
                <w:szCs w:val="24"/>
              </w:rPr>
              <w:t>18</w:t>
            </w:r>
          </w:p>
        </w:tc>
        <w:tc>
          <w:tcPr>
            <w:tcW w:w="1134" w:type="dxa"/>
            <w:vAlign w:val="center"/>
          </w:tcPr>
          <w:p w14:paraId="43DDCDFF" w14:textId="05AEFAF6" w:rsidR="004B70D5" w:rsidRPr="00AE75A5" w:rsidRDefault="004B70D5" w:rsidP="002B06CA">
            <w:pPr>
              <w:spacing w:before="120" w:after="120"/>
              <w:contextualSpacing/>
              <w:jc w:val="center"/>
              <w:rPr>
                <w:rFonts w:asciiTheme="majorBidi" w:hAnsiTheme="majorBidi" w:cstheme="majorBidi"/>
              </w:rPr>
            </w:pPr>
            <w:r>
              <w:rPr>
                <w:rFonts w:asciiTheme="majorBidi" w:hAnsiTheme="majorBidi" w:cstheme="majorBidi"/>
              </w:rPr>
              <w:t>5</w:t>
            </w:r>
          </w:p>
        </w:tc>
        <w:tc>
          <w:tcPr>
            <w:tcW w:w="992" w:type="dxa"/>
            <w:vAlign w:val="center"/>
          </w:tcPr>
          <w:p w14:paraId="2F3491F2" w14:textId="701F10D6" w:rsidR="004B70D5" w:rsidRPr="00AE75A5" w:rsidRDefault="004B70D5" w:rsidP="002B06CA">
            <w:pPr>
              <w:spacing w:before="120" w:after="120"/>
              <w:contextualSpacing/>
              <w:jc w:val="center"/>
              <w:rPr>
                <w:rFonts w:asciiTheme="majorBidi" w:hAnsiTheme="majorBidi" w:cstheme="majorBidi"/>
              </w:rPr>
            </w:pPr>
            <w:r>
              <w:rPr>
                <w:rFonts w:asciiTheme="majorBidi" w:hAnsiTheme="majorBidi" w:cstheme="majorBidi"/>
              </w:rPr>
              <w:t>1</w:t>
            </w:r>
          </w:p>
        </w:tc>
        <w:tc>
          <w:tcPr>
            <w:tcW w:w="1276" w:type="dxa"/>
            <w:vAlign w:val="center"/>
          </w:tcPr>
          <w:p w14:paraId="4970B8F9" w14:textId="62A08A47" w:rsidR="004B70D5" w:rsidRPr="00AE75A5" w:rsidRDefault="004B70D5" w:rsidP="002B06CA">
            <w:pPr>
              <w:ind w:left="-19" w:hanging="60"/>
              <w:jc w:val="center"/>
              <w:rPr>
                <w:rFonts w:asciiTheme="majorBidi" w:hAnsiTheme="majorBidi" w:cstheme="majorBidi"/>
              </w:rPr>
            </w:pPr>
            <w:r>
              <w:rPr>
                <w:rFonts w:asciiTheme="majorBidi" w:hAnsiTheme="majorBidi" w:cstheme="majorBidi"/>
              </w:rPr>
              <w:t>4</w:t>
            </w:r>
          </w:p>
        </w:tc>
        <w:tc>
          <w:tcPr>
            <w:tcW w:w="992" w:type="dxa"/>
            <w:gridSpan w:val="2"/>
            <w:vAlign w:val="center"/>
          </w:tcPr>
          <w:p w14:paraId="7EA80CE6" w14:textId="272B3C61" w:rsidR="004B70D5" w:rsidRPr="00AE75A5" w:rsidRDefault="004B70D5" w:rsidP="002B06CA">
            <w:pPr>
              <w:ind w:hanging="70"/>
              <w:jc w:val="center"/>
              <w:rPr>
                <w:rFonts w:asciiTheme="majorBidi" w:hAnsiTheme="majorBidi" w:cstheme="majorBidi"/>
              </w:rPr>
            </w:pPr>
            <w:r>
              <w:rPr>
                <w:rFonts w:asciiTheme="majorBidi" w:hAnsiTheme="majorBidi" w:cstheme="majorBidi"/>
              </w:rPr>
              <w:t>13</w:t>
            </w:r>
          </w:p>
        </w:tc>
        <w:tc>
          <w:tcPr>
            <w:tcW w:w="1560" w:type="dxa"/>
            <w:gridSpan w:val="2"/>
            <w:vAlign w:val="center"/>
          </w:tcPr>
          <w:p w14:paraId="1003D8EE" w14:textId="5731F58F" w:rsidR="004B70D5" w:rsidRPr="0076216F" w:rsidRDefault="004B70D5" w:rsidP="002B06CA">
            <w:r w:rsidRPr="002B06CA">
              <w:t>Проверка выполненных заданий. Решение кейсов. Обсуждение.</w:t>
            </w:r>
          </w:p>
        </w:tc>
      </w:tr>
      <w:tr w:rsidR="004B70D5" w:rsidRPr="0076216F" w14:paraId="1CDC8AC1" w14:textId="77777777" w:rsidTr="00DC02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567" w:type="dxa"/>
          </w:tcPr>
          <w:p w14:paraId="3CE494A7" w14:textId="77777777" w:rsidR="004B70D5" w:rsidRPr="00460C4C" w:rsidRDefault="004B70D5" w:rsidP="00A90224">
            <w:r>
              <w:t>5</w:t>
            </w:r>
          </w:p>
        </w:tc>
        <w:tc>
          <w:tcPr>
            <w:tcW w:w="1985" w:type="dxa"/>
          </w:tcPr>
          <w:p w14:paraId="28278C88" w14:textId="734DBAD5" w:rsidR="004B70D5" w:rsidRPr="00C662C6" w:rsidRDefault="004B70D5" w:rsidP="006B1462">
            <w:pPr>
              <w:pStyle w:val="3"/>
              <w:rPr>
                <w:rFonts w:asciiTheme="majorBidi" w:hAnsiTheme="majorBidi" w:cstheme="majorBidi"/>
                <w:color w:val="auto"/>
                <w:szCs w:val="24"/>
              </w:rPr>
            </w:pPr>
            <w:r w:rsidRPr="009C3688">
              <w:rPr>
                <w:rFonts w:asciiTheme="majorBidi" w:hAnsiTheme="majorBidi" w:cstheme="majorBidi"/>
                <w:szCs w:val="24"/>
              </w:rPr>
              <w:t>Регионализаци</w:t>
            </w:r>
            <w:r>
              <w:rPr>
                <w:rFonts w:asciiTheme="majorBidi" w:hAnsiTheme="majorBidi" w:cstheme="majorBidi"/>
                <w:szCs w:val="24"/>
              </w:rPr>
              <w:t>я</w:t>
            </w:r>
            <w:r w:rsidRPr="009C3688">
              <w:rPr>
                <w:rFonts w:asciiTheme="majorBidi" w:hAnsiTheme="majorBidi" w:cstheme="majorBidi"/>
                <w:szCs w:val="24"/>
              </w:rPr>
              <w:t xml:space="preserve"> мировой валютно-финансовой системы и валютный полицентризм</w:t>
            </w:r>
          </w:p>
        </w:tc>
        <w:tc>
          <w:tcPr>
            <w:tcW w:w="992" w:type="dxa"/>
            <w:vAlign w:val="center"/>
          </w:tcPr>
          <w:p w14:paraId="10470A49" w14:textId="438EC0AC" w:rsidR="004B70D5" w:rsidRPr="00AE75A5" w:rsidRDefault="004B70D5" w:rsidP="00DC02D8">
            <w:pPr>
              <w:pStyle w:val="3"/>
              <w:jc w:val="center"/>
              <w:rPr>
                <w:rFonts w:asciiTheme="majorBidi" w:hAnsiTheme="majorBidi" w:cstheme="majorBidi"/>
                <w:color w:val="auto"/>
                <w:szCs w:val="24"/>
              </w:rPr>
            </w:pPr>
            <w:r>
              <w:rPr>
                <w:rFonts w:asciiTheme="majorBidi" w:hAnsiTheme="majorBidi" w:cstheme="majorBidi"/>
                <w:color w:val="auto"/>
                <w:szCs w:val="24"/>
              </w:rPr>
              <w:t>1</w:t>
            </w:r>
            <w:r w:rsidR="00DC02D8">
              <w:rPr>
                <w:rFonts w:asciiTheme="majorBidi" w:hAnsiTheme="majorBidi" w:cstheme="majorBidi"/>
                <w:color w:val="auto"/>
                <w:szCs w:val="24"/>
              </w:rPr>
              <w:t>9</w:t>
            </w:r>
          </w:p>
        </w:tc>
        <w:tc>
          <w:tcPr>
            <w:tcW w:w="1134" w:type="dxa"/>
            <w:vAlign w:val="center"/>
          </w:tcPr>
          <w:p w14:paraId="106253EF" w14:textId="66AB6387" w:rsidR="004B70D5" w:rsidRPr="00AE75A5" w:rsidRDefault="004B70D5" w:rsidP="002B06CA">
            <w:pPr>
              <w:jc w:val="center"/>
              <w:rPr>
                <w:rFonts w:asciiTheme="majorBidi" w:hAnsiTheme="majorBidi" w:cstheme="majorBidi"/>
              </w:rPr>
            </w:pPr>
            <w:r>
              <w:rPr>
                <w:rFonts w:asciiTheme="majorBidi" w:hAnsiTheme="majorBidi" w:cstheme="majorBidi"/>
              </w:rPr>
              <w:t>6</w:t>
            </w:r>
          </w:p>
        </w:tc>
        <w:tc>
          <w:tcPr>
            <w:tcW w:w="992" w:type="dxa"/>
            <w:vAlign w:val="center"/>
          </w:tcPr>
          <w:p w14:paraId="273AC141" w14:textId="2D08AD6D" w:rsidR="004B70D5" w:rsidRPr="00AE75A5" w:rsidRDefault="004B70D5" w:rsidP="002B06CA">
            <w:pPr>
              <w:jc w:val="center"/>
              <w:rPr>
                <w:rFonts w:asciiTheme="majorBidi" w:hAnsiTheme="majorBidi" w:cstheme="majorBidi"/>
              </w:rPr>
            </w:pPr>
            <w:r>
              <w:rPr>
                <w:rFonts w:asciiTheme="majorBidi" w:hAnsiTheme="majorBidi" w:cstheme="majorBidi"/>
              </w:rPr>
              <w:t>2</w:t>
            </w:r>
          </w:p>
        </w:tc>
        <w:tc>
          <w:tcPr>
            <w:tcW w:w="1276" w:type="dxa"/>
            <w:vAlign w:val="center"/>
          </w:tcPr>
          <w:p w14:paraId="192AC0AC" w14:textId="5D00C61B" w:rsidR="004B70D5" w:rsidRPr="00AE75A5" w:rsidRDefault="004B70D5" w:rsidP="002B06CA">
            <w:pPr>
              <w:ind w:left="-19" w:right="146" w:hanging="60"/>
              <w:jc w:val="center"/>
              <w:rPr>
                <w:rFonts w:asciiTheme="majorBidi" w:hAnsiTheme="majorBidi" w:cstheme="majorBidi"/>
              </w:rPr>
            </w:pPr>
            <w:r>
              <w:rPr>
                <w:rFonts w:asciiTheme="majorBidi" w:hAnsiTheme="majorBidi" w:cstheme="majorBidi"/>
              </w:rPr>
              <w:t>4</w:t>
            </w:r>
          </w:p>
        </w:tc>
        <w:tc>
          <w:tcPr>
            <w:tcW w:w="992" w:type="dxa"/>
            <w:gridSpan w:val="2"/>
            <w:vAlign w:val="center"/>
          </w:tcPr>
          <w:p w14:paraId="02F58785" w14:textId="2B3E177B" w:rsidR="004B70D5" w:rsidRPr="00AE75A5" w:rsidRDefault="004B70D5" w:rsidP="002B06CA">
            <w:pPr>
              <w:ind w:right="146" w:hanging="70"/>
              <w:jc w:val="center"/>
              <w:rPr>
                <w:rFonts w:asciiTheme="majorBidi" w:hAnsiTheme="majorBidi" w:cstheme="majorBidi"/>
              </w:rPr>
            </w:pPr>
            <w:r>
              <w:rPr>
                <w:rFonts w:asciiTheme="majorBidi" w:hAnsiTheme="majorBidi" w:cstheme="majorBidi"/>
              </w:rPr>
              <w:t>13</w:t>
            </w:r>
          </w:p>
        </w:tc>
        <w:tc>
          <w:tcPr>
            <w:tcW w:w="1560" w:type="dxa"/>
            <w:gridSpan w:val="2"/>
            <w:vAlign w:val="center"/>
          </w:tcPr>
          <w:p w14:paraId="205CA2C1" w14:textId="569F1B1A" w:rsidR="004B70D5" w:rsidRPr="00AE75A5" w:rsidRDefault="004B70D5" w:rsidP="002B06CA">
            <w:r w:rsidRPr="002B06CA">
              <w:rPr>
                <w:sz w:val="22"/>
                <w:szCs w:val="22"/>
              </w:rPr>
              <w:t>Проверка выполненных заданий. Решение кейсов. Обсуждение.</w:t>
            </w:r>
          </w:p>
        </w:tc>
      </w:tr>
      <w:tr w:rsidR="004B70D5" w:rsidRPr="0076216F" w14:paraId="099CD56C" w14:textId="77777777" w:rsidTr="00DC02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05"/>
        </w:trPr>
        <w:tc>
          <w:tcPr>
            <w:tcW w:w="567" w:type="dxa"/>
          </w:tcPr>
          <w:p w14:paraId="53C3C0EA" w14:textId="77777777" w:rsidR="004B70D5" w:rsidRPr="00460C4C" w:rsidRDefault="004B70D5" w:rsidP="00A90224">
            <w:r>
              <w:t>6</w:t>
            </w:r>
          </w:p>
        </w:tc>
        <w:tc>
          <w:tcPr>
            <w:tcW w:w="1985" w:type="dxa"/>
          </w:tcPr>
          <w:p w14:paraId="17CCB0B2" w14:textId="26715FD8" w:rsidR="004B70D5" w:rsidRPr="00C662C6" w:rsidRDefault="004B70D5" w:rsidP="00A90224">
            <w:pPr>
              <w:pStyle w:val="3"/>
              <w:rPr>
                <w:rFonts w:asciiTheme="majorBidi" w:hAnsiTheme="majorBidi" w:cstheme="majorBidi"/>
                <w:color w:val="auto"/>
                <w:szCs w:val="24"/>
              </w:rPr>
            </w:pPr>
            <w:r w:rsidRPr="009C3688">
              <w:rPr>
                <w:rFonts w:asciiTheme="majorBidi" w:hAnsiTheme="majorBidi" w:cstheme="majorBidi"/>
                <w:szCs w:val="24"/>
              </w:rPr>
              <w:t>Участие России в развитии потенциала региональных валютно-финансовых объединений</w:t>
            </w:r>
          </w:p>
        </w:tc>
        <w:tc>
          <w:tcPr>
            <w:tcW w:w="992" w:type="dxa"/>
            <w:vAlign w:val="center"/>
          </w:tcPr>
          <w:p w14:paraId="22A34E6B" w14:textId="5672D9C3" w:rsidR="004B70D5" w:rsidRPr="00AE75A5" w:rsidRDefault="004B70D5" w:rsidP="00DC02D8">
            <w:pPr>
              <w:pStyle w:val="3"/>
              <w:jc w:val="center"/>
              <w:rPr>
                <w:rFonts w:asciiTheme="majorBidi" w:hAnsiTheme="majorBidi" w:cstheme="majorBidi"/>
                <w:color w:val="auto"/>
                <w:szCs w:val="24"/>
              </w:rPr>
            </w:pPr>
            <w:r>
              <w:rPr>
                <w:rFonts w:asciiTheme="majorBidi" w:hAnsiTheme="majorBidi" w:cstheme="majorBidi"/>
                <w:color w:val="auto"/>
                <w:szCs w:val="24"/>
              </w:rPr>
              <w:t>1</w:t>
            </w:r>
            <w:r w:rsidR="00DC02D8">
              <w:rPr>
                <w:rFonts w:asciiTheme="majorBidi" w:hAnsiTheme="majorBidi" w:cstheme="majorBidi"/>
                <w:color w:val="auto"/>
                <w:szCs w:val="24"/>
              </w:rPr>
              <w:t>7</w:t>
            </w:r>
          </w:p>
        </w:tc>
        <w:tc>
          <w:tcPr>
            <w:tcW w:w="1134" w:type="dxa"/>
            <w:vAlign w:val="center"/>
          </w:tcPr>
          <w:p w14:paraId="6E0429B9" w14:textId="4D6F404B" w:rsidR="004B70D5" w:rsidRPr="00AE75A5" w:rsidRDefault="004B70D5" w:rsidP="002B06CA">
            <w:pPr>
              <w:jc w:val="center"/>
              <w:rPr>
                <w:rFonts w:asciiTheme="majorBidi" w:hAnsiTheme="majorBidi" w:cstheme="majorBidi"/>
              </w:rPr>
            </w:pPr>
            <w:r>
              <w:rPr>
                <w:rFonts w:asciiTheme="majorBidi" w:hAnsiTheme="majorBidi" w:cstheme="majorBidi"/>
              </w:rPr>
              <w:t>5</w:t>
            </w:r>
          </w:p>
        </w:tc>
        <w:tc>
          <w:tcPr>
            <w:tcW w:w="992" w:type="dxa"/>
            <w:vAlign w:val="center"/>
          </w:tcPr>
          <w:p w14:paraId="30C189A8" w14:textId="6A40AA2B" w:rsidR="004B70D5" w:rsidRPr="00AE75A5" w:rsidRDefault="004B70D5" w:rsidP="002B06CA">
            <w:pPr>
              <w:jc w:val="center"/>
              <w:rPr>
                <w:rFonts w:asciiTheme="majorBidi" w:hAnsiTheme="majorBidi" w:cstheme="majorBidi"/>
              </w:rPr>
            </w:pPr>
            <w:r>
              <w:rPr>
                <w:rFonts w:asciiTheme="majorBidi" w:hAnsiTheme="majorBidi" w:cstheme="majorBidi"/>
              </w:rPr>
              <w:t>1</w:t>
            </w:r>
          </w:p>
        </w:tc>
        <w:tc>
          <w:tcPr>
            <w:tcW w:w="1276" w:type="dxa"/>
            <w:vAlign w:val="center"/>
          </w:tcPr>
          <w:p w14:paraId="3F950DFF" w14:textId="1CD2CFF2" w:rsidR="004B70D5" w:rsidRPr="00AE75A5" w:rsidRDefault="004B70D5" w:rsidP="002B06CA">
            <w:pPr>
              <w:ind w:left="-19" w:right="146" w:hanging="60"/>
              <w:jc w:val="center"/>
              <w:rPr>
                <w:rFonts w:asciiTheme="majorBidi" w:hAnsiTheme="majorBidi" w:cstheme="majorBidi"/>
              </w:rPr>
            </w:pPr>
            <w:r>
              <w:rPr>
                <w:rFonts w:asciiTheme="majorBidi" w:hAnsiTheme="majorBidi" w:cstheme="majorBidi"/>
              </w:rPr>
              <w:t>4</w:t>
            </w:r>
          </w:p>
        </w:tc>
        <w:tc>
          <w:tcPr>
            <w:tcW w:w="992" w:type="dxa"/>
            <w:gridSpan w:val="2"/>
            <w:vAlign w:val="center"/>
          </w:tcPr>
          <w:p w14:paraId="553C6744" w14:textId="71B0B86C" w:rsidR="004B70D5" w:rsidRPr="00AE75A5" w:rsidRDefault="004B70D5" w:rsidP="002B06CA">
            <w:pPr>
              <w:ind w:right="146" w:hanging="70"/>
              <w:jc w:val="center"/>
              <w:rPr>
                <w:rFonts w:asciiTheme="majorBidi" w:hAnsiTheme="majorBidi" w:cstheme="majorBidi"/>
              </w:rPr>
            </w:pPr>
            <w:r>
              <w:rPr>
                <w:rFonts w:asciiTheme="majorBidi" w:hAnsiTheme="majorBidi" w:cstheme="majorBidi"/>
              </w:rPr>
              <w:t>12</w:t>
            </w:r>
          </w:p>
        </w:tc>
        <w:tc>
          <w:tcPr>
            <w:tcW w:w="1560" w:type="dxa"/>
            <w:gridSpan w:val="2"/>
            <w:vAlign w:val="center"/>
          </w:tcPr>
          <w:p w14:paraId="3BECE1BD" w14:textId="5DFA9E90" w:rsidR="004B70D5" w:rsidRPr="0076216F" w:rsidRDefault="004B70D5" w:rsidP="002B06CA">
            <w:r w:rsidRPr="002B06CA">
              <w:rPr>
                <w:sz w:val="22"/>
                <w:szCs w:val="22"/>
              </w:rPr>
              <w:t xml:space="preserve">Проверка выполненных заданий. </w:t>
            </w:r>
            <w:r>
              <w:rPr>
                <w:sz w:val="22"/>
                <w:szCs w:val="22"/>
              </w:rPr>
              <w:t>Опрос</w:t>
            </w:r>
            <w:r w:rsidRPr="002B06CA">
              <w:rPr>
                <w:sz w:val="22"/>
                <w:szCs w:val="22"/>
              </w:rPr>
              <w:t xml:space="preserve">. </w:t>
            </w:r>
            <w:r w:rsidRPr="0076216F">
              <w:rPr>
                <w:sz w:val="22"/>
                <w:szCs w:val="22"/>
              </w:rPr>
              <w:t>Дискуссия</w:t>
            </w:r>
            <w:r>
              <w:rPr>
                <w:sz w:val="22"/>
                <w:szCs w:val="22"/>
              </w:rPr>
              <w:t>.</w:t>
            </w:r>
          </w:p>
        </w:tc>
      </w:tr>
      <w:tr w:rsidR="004B70D5" w:rsidRPr="004C2F5A" w14:paraId="61D5297B" w14:textId="77777777" w:rsidTr="00DC02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567" w:type="dxa"/>
            <w:tcBorders>
              <w:top w:val="single" w:sz="6" w:space="0" w:color="auto"/>
              <w:left w:val="single" w:sz="6" w:space="0" w:color="auto"/>
              <w:bottom w:val="single" w:sz="6" w:space="0" w:color="auto"/>
              <w:right w:val="single" w:sz="6" w:space="0" w:color="auto"/>
            </w:tcBorders>
          </w:tcPr>
          <w:p w14:paraId="7B0677FE" w14:textId="77777777" w:rsidR="004B70D5" w:rsidRPr="00BB7247" w:rsidRDefault="004B70D5" w:rsidP="00A90224">
            <w:pPr>
              <w:rPr>
                <w:sz w:val="28"/>
                <w:szCs w:val="28"/>
              </w:rPr>
            </w:pPr>
          </w:p>
        </w:tc>
        <w:tc>
          <w:tcPr>
            <w:tcW w:w="1985" w:type="dxa"/>
            <w:tcBorders>
              <w:top w:val="single" w:sz="6" w:space="0" w:color="auto"/>
              <w:left w:val="single" w:sz="6" w:space="0" w:color="auto"/>
              <w:bottom w:val="single" w:sz="6" w:space="0" w:color="auto"/>
              <w:right w:val="single" w:sz="6" w:space="0" w:color="auto"/>
            </w:tcBorders>
            <w:vAlign w:val="center"/>
          </w:tcPr>
          <w:p w14:paraId="42364448" w14:textId="77777777" w:rsidR="004B70D5" w:rsidRPr="00D4440F" w:rsidRDefault="004B70D5" w:rsidP="00C204F0">
            <w:pPr>
              <w:ind w:right="-30"/>
            </w:pPr>
            <w:r w:rsidRPr="008524A1">
              <w:rPr>
                <w:b/>
                <w:bCs/>
                <w:color w:val="00000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3FD00C08" w14:textId="674B3D30" w:rsidR="004B70D5" w:rsidRPr="00EC3441" w:rsidRDefault="004B70D5" w:rsidP="002B06CA">
            <w:pPr>
              <w:ind w:right="-30"/>
              <w:jc w:val="center"/>
            </w:pPr>
            <w:r>
              <w:t>108</w:t>
            </w:r>
          </w:p>
        </w:tc>
        <w:tc>
          <w:tcPr>
            <w:tcW w:w="1134" w:type="dxa"/>
            <w:tcBorders>
              <w:top w:val="single" w:sz="6" w:space="0" w:color="auto"/>
              <w:left w:val="single" w:sz="6" w:space="0" w:color="auto"/>
              <w:bottom w:val="single" w:sz="6" w:space="0" w:color="auto"/>
              <w:right w:val="single" w:sz="6" w:space="0" w:color="auto"/>
            </w:tcBorders>
            <w:vAlign w:val="center"/>
          </w:tcPr>
          <w:p w14:paraId="2A419015" w14:textId="64441538" w:rsidR="004B70D5" w:rsidRPr="00EC3441" w:rsidRDefault="004B70D5" w:rsidP="002B06CA">
            <w:pPr>
              <w:ind w:right="-30"/>
              <w:jc w:val="center"/>
            </w:pPr>
            <w:r>
              <w:t>32</w:t>
            </w:r>
          </w:p>
        </w:tc>
        <w:tc>
          <w:tcPr>
            <w:tcW w:w="992" w:type="dxa"/>
            <w:tcBorders>
              <w:top w:val="single" w:sz="6" w:space="0" w:color="auto"/>
              <w:left w:val="single" w:sz="6" w:space="0" w:color="auto"/>
              <w:bottom w:val="single" w:sz="6" w:space="0" w:color="auto"/>
              <w:right w:val="single" w:sz="6" w:space="0" w:color="auto"/>
            </w:tcBorders>
            <w:vAlign w:val="center"/>
          </w:tcPr>
          <w:p w14:paraId="4F73BB3D" w14:textId="1BAC5D7E" w:rsidR="004B70D5" w:rsidRPr="00EC3441" w:rsidRDefault="004B70D5" w:rsidP="002B06CA">
            <w:pPr>
              <w:ind w:right="-30"/>
              <w:jc w:val="center"/>
            </w:pPr>
            <w:r>
              <w:t>8</w:t>
            </w:r>
          </w:p>
        </w:tc>
        <w:tc>
          <w:tcPr>
            <w:tcW w:w="1276" w:type="dxa"/>
            <w:tcBorders>
              <w:top w:val="single" w:sz="6" w:space="0" w:color="auto"/>
              <w:left w:val="single" w:sz="6" w:space="0" w:color="auto"/>
              <w:bottom w:val="single" w:sz="6" w:space="0" w:color="auto"/>
              <w:right w:val="single" w:sz="6" w:space="0" w:color="auto"/>
            </w:tcBorders>
            <w:vAlign w:val="center"/>
          </w:tcPr>
          <w:p w14:paraId="3C2A6DCB" w14:textId="51A1F505" w:rsidR="004B70D5" w:rsidRPr="00EC3441" w:rsidRDefault="004B70D5" w:rsidP="002B06CA">
            <w:pPr>
              <w:ind w:left="-19" w:right="146" w:hanging="60"/>
              <w:jc w:val="center"/>
            </w:pPr>
            <w:r>
              <w:t>24</w:t>
            </w:r>
          </w:p>
        </w:tc>
        <w:tc>
          <w:tcPr>
            <w:tcW w:w="992" w:type="dxa"/>
            <w:gridSpan w:val="2"/>
            <w:tcBorders>
              <w:top w:val="single" w:sz="6" w:space="0" w:color="auto"/>
              <w:left w:val="single" w:sz="6" w:space="0" w:color="auto"/>
              <w:bottom w:val="single" w:sz="6" w:space="0" w:color="auto"/>
              <w:right w:val="single" w:sz="6" w:space="0" w:color="auto"/>
            </w:tcBorders>
            <w:vAlign w:val="center"/>
          </w:tcPr>
          <w:p w14:paraId="1F270489" w14:textId="5C7B3E84" w:rsidR="004B70D5" w:rsidRPr="00EC3441" w:rsidRDefault="004B70D5" w:rsidP="00501379">
            <w:pPr>
              <w:ind w:right="146" w:firstLine="91"/>
              <w:jc w:val="center"/>
            </w:pPr>
            <w:r>
              <w:t>7</w:t>
            </w:r>
            <w:r w:rsidR="00501379">
              <w:t>6</w:t>
            </w:r>
          </w:p>
        </w:tc>
        <w:tc>
          <w:tcPr>
            <w:tcW w:w="1560" w:type="dxa"/>
            <w:gridSpan w:val="2"/>
            <w:tcBorders>
              <w:top w:val="single" w:sz="6" w:space="0" w:color="auto"/>
              <w:left w:val="single" w:sz="6" w:space="0" w:color="auto"/>
              <w:bottom w:val="single" w:sz="6" w:space="0" w:color="auto"/>
              <w:right w:val="single" w:sz="6" w:space="0" w:color="auto"/>
            </w:tcBorders>
            <w:vAlign w:val="center"/>
          </w:tcPr>
          <w:p w14:paraId="2569AB16" w14:textId="22298148" w:rsidR="004B70D5" w:rsidRPr="00D4440F" w:rsidRDefault="004B70D5" w:rsidP="002B06CA">
            <w:r w:rsidRPr="002E7440">
              <w:rPr>
                <w:sz w:val="22"/>
                <w:szCs w:val="22"/>
                <w:lang w:eastAsia="ru-RU"/>
              </w:rPr>
              <w:t>Согласно учебному плану:</w:t>
            </w:r>
            <w:r>
              <w:rPr>
                <w:sz w:val="22"/>
                <w:szCs w:val="22"/>
              </w:rPr>
              <w:t xml:space="preserve"> контрольная работа</w:t>
            </w:r>
          </w:p>
        </w:tc>
      </w:tr>
      <w:tr w:rsidR="00DC02D8" w:rsidRPr="004C2F5A" w14:paraId="4749EC61" w14:textId="77777777" w:rsidTr="00DC02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567" w:type="dxa"/>
            <w:tcBorders>
              <w:top w:val="single" w:sz="6" w:space="0" w:color="auto"/>
              <w:left w:val="single" w:sz="6" w:space="0" w:color="auto"/>
              <w:bottom w:val="single" w:sz="6" w:space="0" w:color="auto"/>
              <w:right w:val="single" w:sz="6" w:space="0" w:color="auto"/>
            </w:tcBorders>
          </w:tcPr>
          <w:p w14:paraId="5E812076" w14:textId="77777777" w:rsidR="00DC02D8" w:rsidRPr="00BB7247" w:rsidRDefault="00DC02D8" w:rsidP="002E7440">
            <w:pPr>
              <w:rPr>
                <w:sz w:val="28"/>
                <w:szCs w:val="28"/>
              </w:rPr>
            </w:pPr>
          </w:p>
        </w:tc>
        <w:tc>
          <w:tcPr>
            <w:tcW w:w="1985" w:type="dxa"/>
            <w:shd w:val="clear" w:color="auto" w:fill="auto"/>
          </w:tcPr>
          <w:p w14:paraId="1AC72ABB" w14:textId="7687D3D0" w:rsidR="00DC02D8" w:rsidRPr="008524A1" w:rsidRDefault="00DC02D8" w:rsidP="002E7440">
            <w:pPr>
              <w:ind w:right="-30"/>
              <w:rPr>
                <w:b/>
                <w:bCs/>
                <w:color w:val="000000"/>
              </w:rPr>
            </w:pPr>
            <w:r w:rsidRPr="005F49FA">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65BF15EF" w14:textId="77777777" w:rsidR="00DC02D8" w:rsidRPr="00EC3441" w:rsidRDefault="00DC02D8" w:rsidP="002B06CA">
            <w:pPr>
              <w:ind w:right="-30"/>
              <w:jc w:val="center"/>
            </w:pPr>
          </w:p>
        </w:tc>
        <w:tc>
          <w:tcPr>
            <w:tcW w:w="1134" w:type="dxa"/>
            <w:tcBorders>
              <w:top w:val="single" w:sz="6" w:space="0" w:color="auto"/>
              <w:left w:val="single" w:sz="6" w:space="0" w:color="auto"/>
              <w:bottom w:val="single" w:sz="6" w:space="0" w:color="auto"/>
              <w:right w:val="single" w:sz="6" w:space="0" w:color="auto"/>
            </w:tcBorders>
            <w:vAlign w:val="center"/>
          </w:tcPr>
          <w:p w14:paraId="6EB94F08" w14:textId="27601C5A" w:rsidR="00DC02D8" w:rsidRPr="00EC3441" w:rsidRDefault="00DC02D8" w:rsidP="002B06CA">
            <w:pPr>
              <w:ind w:right="-30"/>
              <w:jc w:val="center"/>
            </w:pPr>
            <w:r>
              <w:t>30%</w:t>
            </w:r>
          </w:p>
        </w:tc>
        <w:tc>
          <w:tcPr>
            <w:tcW w:w="992" w:type="dxa"/>
            <w:tcBorders>
              <w:top w:val="single" w:sz="6" w:space="0" w:color="auto"/>
              <w:left w:val="single" w:sz="6" w:space="0" w:color="auto"/>
              <w:bottom w:val="single" w:sz="6" w:space="0" w:color="auto"/>
              <w:right w:val="single" w:sz="6" w:space="0" w:color="auto"/>
            </w:tcBorders>
            <w:vAlign w:val="center"/>
          </w:tcPr>
          <w:p w14:paraId="5619E49C" w14:textId="22F3A7ED" w:rsidR="00DC02D8" w:rsidRPr="00EC3441" w:rsidRDefault="00DC02D8" w:rsidP="002B06CA">
            <w:pPr>
              <w:ind w:right="-30"/>
              <w:jc w:val="center"/>
            </w:pPr>
            <w:r>
              <w:t>25%</w:t>
            </w:r>
          </w:p>
        </w:tc>
        <w:tc>
          <w:tcPr>
            <w:tcW w:w="1294" w:type="dxa"/>
            <w:gridSpan w:val="2"/>
            <w:tcBorders>
              <w:top w:val="single" w:sz="6" w:space="0" w:color="auto"/>
              <w:left w:val="single" w:sz="6" w:space="0" w:color="auto"/>
              <w:bottom w:val="single" w:sz="6" w:space="0" w:color="auto"/>
              <w:right w:val="single" w:sz="6" w:space="0" w:color="auto"/>
            </w:tcBorders>
            <w:vAlign w:val="center"/>
          </w:tcPr>
          <w:p w14:paraId="472A25F3" w14:textId="049A2E32" w:rsidR="00DC02D8" w:rsidRDefault="00DC02D8" w:rsidP="002B06CA">
            <w:pPr>
              <w:ind w:left="-19" w:right="146" w:hanging="60"/>
              <w:jc w:val="center"/>
            </w:pPr>
            <w:r>
              <w:t>75%</w:t>
            </w:r>
          </w:p>
        </w:tc>
        <w:tc>
          <w:tcPr>
            <w:tcW w:w="992" w:type="dxa"/>
            <w:gridSpan w:val="2"/>
            <w:tcBorders>
              <w:top w:val="single" w:sz="6" w:space="0" w:color="auto"/>
              <w:left w:val="single" w:sz="6" w:space="0" w:color="auto"/>
              <w:bottom w:val="single" w:sz="6" w:space="0" w:color="auto"/>
              <w:right w:val="single" w:sz="6" w:space="0" w:color="auto"/>
            </w:tcBorders>
            <w:vAlign w:val="center"/>
          </w:tcPr>
          <w:p w14:paraId="2C737EEB" w14:textId="32F16338" w:rsidR="00DC02D8" w:rsidRPr="00EC3441" w:rsidRDefault="00DC02D8" w:rsidP="002B06CA">
            <w:pPr>
              <w:ind w:right="146" w:firstLine="91"/>
              <w:jc w:val="center"/>
            </w:pPr>
            <w:r>
              <w:t>70%</w:t>
            </w:r>
          </w:p>
        </w:tc>
        <w:tc>
          <w:tcPr>
            <w:tcW w:w="1542" w:type="dxa"/>
            <w:tcBorders>
              <w:top w:val="single" w:sz="6" w:space="0" w:color="auto"/>
              <w:left w:val="single" w:sz="6" w:space="0" w:color="auto"/>
              <w:bottom w:val="single" w:sz="6" w:space="0" w:color="auto"/>
              <w:right w:val="single" w:sz="6" w:space="0" w:color="auto"/>
            </w:tcBorders>
            <w:vAlign w:val="center"/>
          </w:tcPr>
          <w:p w14:paraId="65D8BFFB" w14:textId="77777777" w:rsidR="00DC02D8" w:rsidRPr="00D4440F" w:rsidRDefault="00DC02D8" w:rsidP="000F3A0B">
            <w:pPr>
              <w:ind w:right="146" w:firstLine="91"/>
            </w:pPr>
          </w:p>
        </w:tc>
      </w:tr>
    </w:tbl>
    <w:p w14:paraId="49A54041" w14:textId="77777777" w:rsidR="00C662C6" w:rsidRDefault="00C662C6" w:rsidP="00C662C6">
      <w:pPr>
        <w:tabs>
          <w:tab w:val="left" w:pos="1980"/>
        </w:tabs>
        <w:jc w:val="right"/>
      </w:pPr>
    </w:p>
    <w:p w14:paraId="4353A55E" w14:textId="77777777" w:rsidR="005473ED" w:rsidRDefault="005473ED" w:rsidP="00F12ADF">
      <w:pPr>
        <w:pStyle w:val="1"/>
        <w:jc w:val="both"/>
        <w:rPr>
          <w:rFonts w:ascii="Times New Roman" w:hAnsi="Times New Roman"/>
          <w:sz w:val="28"/>
          <w:szCs w:val="28"/>
        </w:rPr>
      </w:pPr>
      <w:bookmarkStart w:id="3" w:name="_Toc3995505"/>
    </w:p>
    <w:p w14:paraId="639EDF05" w14:textId="2B60883C" w:rsidR="00C662C6" w:rsidRDefault="00F12ADF" w:rsidP="00F12ADF">
      <w:pPr>
        <w:pStyle w:val="1"/>
        <w:jc w:val="both"/>
        <w:rPr>
          <w:rFonts w:ascii="Times New Roman" w:hAnsi="Times New Roman"/>
          <w:sz w:val="28"/>
          <w:szCs w:val="28"/>
        </w:rPr>
      </w:pPr>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3"/>
      <w:proofErr w:type="spellEnd"/>
    </w:p>
    <w:p w14:paraId="22CA363B" w14:textId="57BE3A0C" w:rsidR="00360010" w:rsidRPr="00214A0E" w:rsidRDefault="00360010" w:rsidP="00360010">
      <w:pPr>
        <w:shd w:val="clear" w:color="auto" w:fill="FFFFFF"/>
        <w:jc w:val="right"/>
        <w:rPr>
          <w:color w:val="000000"/>
        </w:rPr>
      </w:pPr>
      <w:r w:rsidRPr="00214A0E">
        <w:rPr>
          <w:color w:val="000000"/>
        </w:rPr>
        <w:t>Таблица 4</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534"/>
        <w:gridCol w:w="1837"/>
      </w:tblGrid>
      <w:tr w:rsidR="00F12ADF" w:rsidRPr="0061193F" w14:paraId="324C6CCB" w14:textId="77777777" w:rsidTr="00DC02D8">
        <w:trPr>
          <w:trHeight w:val="559"/>
          <w:tblHeader/>
          <w:jc w:val="center"/>
        </w:trPr>
        <w:tc>
          <w:tcPr>
            <w:tcW w:w="2405" w:type="dxa"/>
            <w:hideMark/>
          </w:tcPr>
          <w:p w14:paraId="5A552A67" w14:textId="77777777" w:rsidR="00F12ADF" w:rsidRPr="00542CE6" w:rsidRDefault="00F12ADF" w:rsidP="00A90224">
            <w:pPr>
              <w:widowControl w:val="0"/>
              <w:autoSpaceDE w:val="0"/>
              <w:autoSpaceDN w:val="0"/>
              <w:adjustRightInd w:val="0"/>
              <w:jc w:val="center"/>
              <w:rPr>
                <w:rFonts w:eastAsia="Calibri"/>
                <w:b/>
                <w:sz w:val="20"/>
              </w:rPr>
            </w:pPr>
            <w:r w:rsidRPr="00542CE6">
              <w:rPr>
                <w:rFonts w:eastAsia="Calibri"/>
                <w:b/>
                <w:sz w:val="20"/>
              </w:rPr>
              <w:t>Наименование тем (разделов) дисциплины</w:t>
            </w:r>
          </w:p>
        </w:tc>
        <w:tc>
          <w:tcPr>
            <w:tcW w:w="5534" w:type="dxa"/>
            <w:hideMark/>
          </w:tcPr>
          <w:p w14:paraId="1048941A" w14:textId="77777777" w:rsidR="00F12ADF" w:rsidRPr="00542CE6" w:rsidRDefault="00F12ADF" w:rsidP="00A90224">
            <w:pPr>
              <w:autoSpaceDN w:val="0"/>
              <w:jc w:val="center"/>
              <w:rPr>
                <w:rFonts w:eastAsia="Calibri"/>
                <w:b/>
                <w:sz w:val="20"/>
              </w:rPr>
            </w:pPr>
            <w:r w:rsidRPr="00542CE6">
              <w:rPr>
                <w:rFonts w:eastAsia="Calibri"/>
                <w:b/>
                <w:sz w:val="20"/>
              </w:rPr>
              <w:t xml:space="preserve">Перечень вопросов для обсуждения на семинарских, </w:t>
            </w:r>
            <w:r w:rsidRPr="00542CE6">
              <w:rPr>
                <w:rFonts w:eastAsia="Calibri"/>
                <w:b/>
                <w:sz w:val="20"/>
              </w:rPr>
              <w:br/>
              <w:t xml:space="preserve">практических занятиях, рекомендуемые источники </w:t>
            </w:r>
            <w:r w:rsidRPr="00542CE6">
              <w:rPr>
                <w:rFonts w:eastAsia="Calibri"/>
                <w:b/>
                <w:sz w:val="20"/>
              </w:rPr>
              <w:br/>
              <w:t>из разделов 8,9</w:t>
            </w:r>
          </w:p>
        </w:tc>
        <w:tc>
          <w:tcPr>
            <w:tcW w:w="1837" w:type="dxa"/>
            <w:hideMark/>
          </w:tcPr>
          <w:p w14:paraId="4B666563" w14:textId="77777777" w:rsidR="00F12ADF" w:rsidRPr="00542CE6" w:rsidRDefault="00F12ADF" w:rsidP="00A90224">
            <w:pPr>
              <w:autoSpaceDN w:val="0"/>
              <w:jc w:val="center"/>
              <w:rPr>
                <w:rFonts w:eastAsia="Calibri"/>
                <w:b/>
                <w:sz w:val="20"/>
              </w:rPr>
            </w:pPr>
            <w:r w:rsidRPr="00542CE6">
              <w:rPr>
                <w:rFonts w:eastAsia="Calibri"/>
                <w:b/>
                <w:sz w:val="20"/>
              </w:rPr>
              <w:t>Форма проведения занятия</w:t>
            </w:r>
          </w:p>
        </w:tc>
      </w:tr>
      <w:tr w:rsidR="00F12ADF" w:rsidRPr="0061193F" w14:paraId="1272CE0B" w14:textId="77777777" w:rsidTr="00DC02D8">
        <w:trPr>
          <w:jc w:val="center"/>
        </w:trPr>
        <w:tc>
          <w:tcPr>
            <w:tcW w:w="2405" w:type="dxa"/>
          </w:tcPr>
          <w:p w14:paraId="38F67BD1" w14:textId="46458D7E" w:rsidR="00F12ADF" w:rsidRPr="0096771D" w:rsidRDefault="002B06CA" w:rsidP="00F12ADF">
            <w:pPr>
              <w:widowControl w:val="0"/>
              <w:autoSpaceDE w:val="0"/>
              <w:autoSpaceDN w:val="0"/>
              <w:adjustRightInd w:val="0"/>
              <w:rPr>
                <w:rFonts w:eastAsia="Calibri"/>
              </w:rPr>
            </w:pPr>
            <w:r w:rsidRPr="002B06CA">
              <w:rPr>
                <w:rFonts w:eastAsia="Calibri"/>
              </w:rPr>
              <w:t>Сущность региональной валютно-финансовой интеграции</w:t>
            </w:r>
          </w:p>
        </w:tc>
        <w:tc>
          <w:tcPr>
            <w:tcW w:w="5534" w:type="dxa"/>
          </w:tcPr>
          <w:p w14:paraId="04FBF6D0" w14:textId="77777777" w:rsidR="002B06CA" w:rsidRPr="002B06CA" w:rsidRDefault="002B06CA" w:rsidP="002B06CA">
            <w:pPr>
              <w:pStyle w:val="a5"/>
              <w:numPr>
                <w:ilvl w:val="0"/>
                <w:numId w:val="8"/>
              </w:numPr>
              <w:tabs>
                <w:tab w:val="left" w:pos="175"/>
                <w:tab w:val="left" w:pos="317"/>
              </w:tabs>
              <w:spacing w:before="100" w:beforeAutospacing="1" w:after="100" w:afterAutospacing="1"/>
              <w:ind w:left="0" w:firstLine="0"/>
              <w:rPr>
                <w:rFonts w:eastAsia="Calibri"/>
              </w:rPr>
            </w:pPr>
            <w:r w:rsidRPr="002B06CA">
              <w:t xml:space="preserve">Сущность, экономическое значение и предпосылки международной экономической интеграции. </w:t>
            </w:r>
          </w:p>
          <w:p w14:paraId="4865F6DC" w14:textId="77777777" w:rsidR="002B06CA" w:rsidRPr="002B06CA" w:rsidRDefault="002B06CA" w:rsidP="002B06CA">
            <w:pPr>
              <w:pStyle w:val="a5"/>
              <w:numPr>
                <w:ilvl w:val="0"/>
                <w:numId w:val="8"/>
              </w:numPr>
              <w:tabs>
                <w:tab w:val="left" w:pos="175"/>
                <w:tab w:val="left" w:pos="317"/>
              </w:tabs>
              <w:spacing w:before="100" w:beforeAutospacing="1" w:after="100" w:afterAutospacing="1"/>
              <w:ind w:left="0" w:firstLine="0"/>
              <w:rPr>
                <w:rFonts w:eastAsia="Calibri"/>
              </w:rPr>
            </w:pPr>
            <w:r w:rsidRPr="002B06CA">
              <w:t>Формы</w:t>
            </w:r>
            <w:r w:rsidRPr="003404B0">
              <w:rPr>
                <w:sz w:val="28"/>
                <w:szCs w:val="28"/>
              </w:rPr>
              <w:t xml:space="preserve"> </w:t>
            </w:r>
            <w:r w:rsidRPr="002B06CA">
              <w:t>международной экономической интеграции и их характеристики.</w:t>
            </w:r>
          </w:p>
          <w:p w14:paraId="60729929" w14:textId="77777777" w:rsidR="002B06CA" w:rsidRPr="002B06CA" w:rsidRDefault="002B06CA" w:rsidP="002B06CA">
            <w:pPr>
              <w:pStyle w:val="a5"/>
              <w:numPr>
                <w:ilvl w:val="0"/>
                <w:numId w:val="8"/>
              </w:numPr>
              <w:tabs>
                <w:tab w:val="left" w:pos="175"/>
                <w:tab w:val="left" w:pos="317"/>
              </w:tabs>
              <w:spacing w:before="100" w:beforeAutospacing="1" w:after="100" w:afterAutospacing="1"/>
              <w:ind w:left="0" w:firstLine="0"/>
              <w:rPr>
                <w:rFonts w:eastAsia="Calibri"/>
              </w:rPr>
            </w:pPr>
            <w:r w:rsidRPr="002B06CA">
              <w:lastRenderedPageBreak/>
              <w:t xml:space="preserve"> Сущность и признаки региональной интеграции. </w:t>
            </w:r>
          </w:p>
          <w:p w14:paraId="706FEF24" w14:textId="77777777" w:rsidR="002B06CA" w:rsidRPr="002B06CA" w:rsidRDefault="002B06CA" w:rsidP="002B06CA">
            <w:pPr>
              <w:pStyle w:val="a5"/>
              <w:numPr>
                <w:ilvl w:val="0"/>
                <w:numId w:val="8"/>
              </w:numPr>
              <w:tabs>
                <w:tab w:val="left" w:pos="175"/>
                <w:tab w:val="left" w:pos="317"/>
              </w:tabs>
              <w:spacing w:before="100" w:beforeAutospacing="1" w:after="100" w:afterAutospacing="1"/>
              <w:ind w:left="0" w:firstLine="0"/>
              <w:rPr>
                <w:rFonts w:eastAsia="Calibri"/>
              </w:rPr>
            </w:pPr>
            <w:r w:rsidRPr="002B06CA">
              <w:t xml:space="preserve">Теории региональной интеграции. </w:t>
            </w:r>
          </w:p>
          <w:p w14:paraId="5FC271B1" w14:textId="77777777" w:rsidR="002B06CA" w:rsidRPr="002B06CA" w:rsidRDefault="002B06CA" w:rsidP="002B06CA">
            <w:pPr>
              <w:pStyle w:val="a5"/>
              <w:numPr>
                <w:ilvl w:val="0"/>
                <w:numId w:val="8"/>
              </w:numPr>
              <w:tabs>
                <w:tab w:val="left" w:pos="175"/>
                <w:tab w:val="left" w:pos="317"/>
              </w:tabs>
              <w:spacing w:before="100" w:beforeAutospacing="1" w:after="100" w:afterAutospacing="1"/>
              <w:ind w:left="0" w:firstLine="0"/>
              <w:rPr>
                <w:rFonts w:eastAsia="Calibri"/>
              </w:rPr>
            </w:pPr>
            <w:r w:rsidRPr="002B06CA">
              <w:t xml:space="preserve">Взаимная обусловленность интеграции и глобализации. </w:t>
            </w:r>
          </w:p>
          <w:p w14:paraId="36B417DA" w14:textId="77777777" w:rsidR="002B06CA" w:rsidRPr="002B06CA" w:rsidRDefault="002B06CA" w:rsidP="002B06CA">
            <w:pPr>
              <w:pStyle w:val="a5"/>
              <w:numPr>
                <w:ilvl w:val="0"/>
                <w:numId w:val="8"/>
              </w:numPr>
              <w:tabs>
                <w:tab w:val="left" w:pos="175"/>
                <w:tab w:val="left" w:pos="317"/>
              </w:tabs>
              <w:spacing w:before="100" w:beforeAutospacing="1" w:after="100" w:afterAutospacing="1"/>
              <w:ind w:left="0" w:firstLine="0"/>
              <w:rPr>
                <w:rFonts w:eastAsia="Calibri"/>
              </w:rPr>
            </w:pPr>
            <w:r w:rsidRPr="002B06CA">
              <w:t xml:space="preserve">Модели экономической дезинтеграции. </w:t>
            </w:r>
          </w:p>
          <w:p w14:paraId="1674F8E1" w14:textId="7874DFA1" w:rsidR="002B06CA" w:rsidRPr="002B06CA" w:rsidRDefault="002B06CA" w:rsidP="002B06CA">
            <w:pPr>
              <w:pStyle w:val="a5"/>
              <w:numPr>
                <w:ilvl w:val="0"/>
                <w:numId w:val="8"/>
              </w:numPr>
              <w:tabs>
                <w:tab w:val="left" w:pos="175"/>
                <w:tab w:val="left" w:pos="317"/>
              </w:tabs>
              <w:spacing w:before="100" w:beforeAutospacing="1" w:after="100" w:afterAutospacing="1"/>
              <w:ind w:left="0" w:firstLine="0"/>
              <w:rPr>
                <w:rFonts w:eastAsia="Calibri"/>
              </w:rPr>
            </w:pPr>
            <w:r w:rsidRPr="002B06CA">
              <w:t>Валютная интеграция: создание и распад валютных союзов.</w:t>
            </w:r>
          </w:p>
          <w:p w14:paraId="58BB65D5" w14:textId="0A859C30" w:rsidR="00F12ADF" w:rsidRPr="0096771D" w:rsidRDefault="00F12ADF" w:rsidP="00BC4C1B">
            <w:pPr>
              <w:pStyle w:val="a5"/>
              <w:tabs>
                <w:tab w:val="left" w:pos="171"/>
              </w:tabs>
              <w:spacing w:before="100" w:beforeAutospacing="1" w:after="100" w:afterAutospacing="1"/>
              <w:ind w:left="0"/>
              <w:rPr>
                <w:rFonts w:eastAsia="Calibri"/>
              </w:rPr>
            </w:pPr>
            <w:r w:rsidRPr="00BC4C1B">
              <w:rPr>
                <w:rFonts w:eastAsia="Calibri"/>
              </w:rPr>
              <w:t>Рекомендуемые источники:</w:t>
            </w:r>
            <w:r w:rsidR="00BC4C1B" w:rsidRPr="00BC4C1B">
              <w:rPr>
                <w:rFonts w:eastAsia="Calibri"/>
              </w:rPr>
              <w:t xml:space="preserve"> </w:t>
            </w:r>
            <w:r w:rsidR="00BE6D4A" w:rsidRPr="00BC4C1B">
              <w:rPr>
                <w:rFonts w:eastAsia="Calibri"/>
                <w:lang w:val="en-US"/>
              </w:rPr>
              <w:t xml:space="preserve">1, 2, </w:t>
            </w:r>
            <w:r w:rsidR="00BC4C1B" w:rsidRPr="00BC4C1B">
              <w:rPr>
                <w:rFonts w:eastAsia="Calibri"/>
              </w:rPr>
              <w:t>3, 4, 5, 6, 7</w:t>
            </w:r>
            <w:r w:rsidR="00BE6D4A" w:rsidRPr="00BC4C1B">
              <w:rPr>
                <w:rFonts w:eastAsia="Calibri"/>
                <w:lang w:val="en-US"/>
              </w:rPr>
              <w:t xml:space="preserve">, </w:t>
            </w:r>
            <w:r w:rsidR="00BC4C1B" w:rsidRPr="00BC4C1B">
              <w:rPr>
                <w:rFonts w:eastAsia="Calibri"/>
              </w:rPr>
              <w:t>12</w:t>
            </w:r>
            <w:r w:rsidR="00BE6D4A" w:rsidRPr="00BC4C1B">
              <w:rPr>
                <w:rFonts w:eastAsia="Calibri"/>
                <w:lang w:val="en-US"/>
              </w:rPr>
              <w:t xml:space="preserve">, </w:t>
            </w:r>
            <w:r w:rsidR="00BC4C1B" w:rsidRPr="00BC4C1B">
              <w:rPr>
                <w:rFonts w:eastAsia="Calibri"/>
              </w:rPr>
              <w:t>13</w:t>
            </w:r>
            <w:r w:rsidR="00BE6D4A" w:rsidRPr="00BC4C1B">
              <w:rPr>
                <w:rFonts w:eastAsia="Calibri"/>
                <w:lang w:val="en-US"/>
              </w:rPr>
              <w:t xml:space="preserve">, </w:t>
            </w:r>
            <w:r w:rsidR="00BC4C1B" w:rsidRPr="00BC4C1B">
              <w:rPr>
                <w:rFonts w:eastAsia="Calibri"/>
              </w:rPr>
              <w:t>14</w:t>
            </w:r>
            <w:r w:rsidR="00BE6D4A" w:rsidRPr="00BC4C1B">
              <w:rPr>
                <w:rFonts w:eastAsia="Calibri"/>
                <w:lang w:val="en-US"/>
              </w:rPr>
              <w:t xml:space="preserve">, </w:t>
            </w:r>
            <w:r w:rsidR="00BC4C1B" w:rsidRPr="00BC4C1B">
              <w:rPr>
                <w:rFonts w:eastAsia="Calibri"/>
              </w:rPr>
              <w:t>15, 16</w:t>
            </w:r>
            <w:r w:rsidR="00BC4C1B">
              <w:rPr>
                <w:rFonts w:eastAsia="Calibri"/>
              </w:rPr>
              <w:t>, 18</w:t>
            </w:r>
          </w:p>
        </w:tc>
        <w:tc>
          <w:tcPr>
            <w:tcW w:w="1837" w:type="dxa"/>
          </w:tcPr>
          <w:p w14:paraId="283E8CB3" w14:textId="2EE3671E" w:rsidR="00F12ADF" w:rsidRPr="0096771D" w:rsidRDefault="002B06CA" w:rsidP="00F12ADF">
            <w:pPr>
              <w:widowControl w:val="0"/>
              <w:autoSpaceDE w:val="0"/>
              <w:autoSpaceDN w:val="0"/>
              <w:adjustRightInd w:val="0"/>
              <w:rPr>
                <w:rFonts w:eastAsia="Calibri"/>
              </w:rPr>
            </w:pPr>
            <w:r>
              <w:rPr>
                <w:rFonts w:eastAsia="Calibri"/>
              </w:rPr>
              <w:lastRenderedPageBreak/>
              <w:t>О</w:t>
            </w:r>
            <w:r w:rsidR="00F12ADF" w:rsidRPr="0096771D">
              <w:rPr>
                <w:rFonts w:eastAsia="Calibri"/>
              </w:rPr>
              <w:t>прос, устные ответы</w:t>
            </w:r>
            <w:r>
              <w:rPr>
                <w:rFonts w:eastAsia="Calibri"/>
              </w:rPr>
              <w:t>,</w:t>
            </w:r>
            <w:r w:rsidR="00F12ADF" w:rsidRPr="0096771D">
              <w:rPr>
                <w:rFonts w:eastAsia="Calibri"/>
              </w:rPr>
              <w:t xml:space="preserve"> дискуссия, </w:t>
            </w:r>
            <w:r>
              <w:rPr>
                <w:rFonts w:eastAsia="Calibri"/>
              </w:rPr>
              <w:t>выполнение практико-</w:t>
            </w:r>
            <w:proofErr w:type="spellStart"/>
            <w:r>
              <w:rPr>
                <w:rFonts w:eastAsia="Calibri"/>
              </w:rPr>
              <w:t>ориетирован</w:t>
            </w:r>
            <w:proofErr w:type="spellEnd"/>
            <w:r>
              <w:rPr>
                <w:rFonts w:eastAsia="Calibri"/>
              </w:rPr>
              <w:t>-</w:t>
            </w:r>
            <w:proofErr w:type="spellStart"/>
            <w:r>
              <w:rPr>
                <w:rFonts w:eastAsia="Calibri"/>
              </w:rPr>
              <w:lastRenderedPageBreak/>
              <w:t>ных</w:t>
            </w:r>
            <w:proofErr w:type="spellEnd"/>
            <w:r>
              <w:rPr>
                <w:rFonts w:eastAsia="Calibri"/>
              </w:rPr>
              <w:t xml:space="preserve"> заданий</w:t>
            </w:r>
          </w:p>
          <w:p w14:paraId="02A86D39" w14:textId="6BEC05EA" w:rsidR="00F12ADF" w:rsidRPr="0096771D" w:rsidRDefault="00F12ADF" w:rsidP="00F12ADF">
            <w:pPr>
              <w:widowControl w:val="0"/>
              <w:autoSpaceDE w:val="0"/>
              <w:autoSpaceDN w:val="0"/>
              <w:adjustRightInd w:val="0"/>
              <w:rPr>
                <w:rFonts w:eastAsia="Calibri"/>
              </w:rPr>
            </w:pPr>
          </w:p>
        </w:tc>
      </w:tr>
      <w:tr w:rsidR="00F12ADF" w:rsidRPr="0061193F" w14:paraId="20D79EAE" w14:textId="77777777" w:rsidTr="00DC02D8">
        <w:trPr>
          <w:jc w:val="center"/>
        </w:trPr>
        <w:tc>
          <w:tcPr>
            <w:tcW w:w="2405" w:type="dxa"/>
          </w:tcPr>
          <w:p w14:paraId="59574786" w14:textId="503BD3DF" w:rsidR="00F12ADF" w:rsidRPr="0096771D" w:rsidRDefault="002B06CA" w:rsidP="00F12ADF">
            <w:pPr>
              <w:widowControl w:val="0"/>
              <w:autoSpaceDE w:val="0"/>
              <w:autoSpaceDN w:val="0"/>
              <w:adjustRightInd w:val="0"/>
              <w:rPr>
                <w:rFonts w:eastAsia="Calibri"/>
              </w:rPr>
            </w:pPr>
            <w:r w:rsidRPr="002B06CA">
              <w:rPr>
                <w:rFonts w:asciiTheme="majorBidi" w:hAnsiTheme="majorBidi" w:cstheme="majorBidi"/>
              </w:rPr>
              <w:lastRenderedPageBreak/>
              <w:t>Теория и практика валютно-финансовой интеграции в Европейском Союзе</w:t>
            </w:r>
          </w:p>
        </w:tc>
        <w:tc>
          <w:tcPr>
            <w:tcW w:w="5534" w:type="dxa"/>
          </w:tcPr>
          <w:p w14:paraId="36CAD495" w14:textId="42CAC9EA" w:rsidR="00701444" w:rsidRPr="00C204F0" w:rsidRDefault="00701444" w:rsidP="00C204F0">
            <w:pPr>
              <w:pStyle w:val="a5"/>
              <w:numPr>
                <w:ilvl w:val="0"/>
                <w:numId w:val="42"/>
              </w:numPr>
              <w:tabs>
                <w:tab w:val="left" w:pos="175"/>
                <w:tab w:val="left" w:pos="317"/>
              </w:tabs>
              <w:spacing w:before="100" w:beforeAutospacing="1" w:after="100" w:afterAutospacing="1"/>
              <w:ind w:left="23" w:firstLine="0"/>
            </w:pPr>
            <w:r w:rsidRPr="00C204F0">
              <w:t>Необходимость формирования и нормативно-правовое обеспечение валютно-финансовой интеграции в Европейском Союзе.</w:t>
            </w:r>
          </w:p>
          <w:p w14:paraId="1E8040AB" w14:textId="436471BA" w:rsidR="00701444" w:rsidRPr="00701444" w:rsidRDefault="00701444" w:rsidP="00C204F0">
            <w:pPr>
              <w:pStyle w:val="a5"/>
              <w:numPr>
                <w:ilvl w:val="0"/>
                <w:numId w:val="42"/>
              </w:numPr>
              <w:tabs>
                <w:tab w:val="left" w:pos="175"/>
                <w:tab w:val="left" w:pos="317"/>
              </w:tabs>
              <w:spacing w:before="100" w:beforeAutospacing="1" w:after="100" w:afterAutospacing="1"/>
              <w:ind w:left="23" w:firstLine="0"/>
            </w:pPr>
            <w:r w:rsidRPr="00C204F0">
              <w:t>Особенности перехода к функционированию</w:t>
            </w:r>
            <w:r w:rsidR="002B06CA" w:rsidRPr="00C204F0">
              <w:t xml:space="preserve"> единого внутреннего рынка товаров, услуг, капиталов и лиц</w:t>
            </w:r>
            <w:r w:rsidRPr="00C204F0">
              <w:t xml:space="preserve"> с единой валютой</w:t>
            </w:r>
            <w:r w:rsidR="002B06CA" w:rsidRPr="00C204F0">
              <w:t xml:space="preserve">. </w:t>
            </w:r>
          </w:p>
          <w:p w14:paraId="7BF9DBBF" w14:textId="7E64C5B5" w:rsidR="00701444" w:rsidRPr="00701444" w:rsidRDefault="00701444" w:rsidP="00C204F0">
            <w:pPr>
              <w:pStyle w:val="a5"/>
              <w:numPr>
                <w:ilvl w:val="0"/>
                <w:numId w:val="42"/>
              </w:numPr>
              <w:tabs>
                <w:tab w:val="left" w:pos="175"/>
                <w:tab w:val="left" w:pos="317"/>
              </w:tabs>
              <w:spacing w:before="100" w:beforeAutospacing="1" w:after="100" w:afterAutospacing="1"/>
              <w:ind w:left="23" w:firstLine="0"/>
            </w:pPr>
            <w:r w:rsidRPr="00C204F0">
              <w:t>Соблюдение к</w:t>
            </w:r>
            <w:r w:rsidR="002B06CA" w:rsidRPr="00C204F0">
              <w:t>ритери</w:t>
            </w:r>
            <w:r w:rsidRPr="00C204F0">
              <w:t>ев</w:t>
            </w:r>
            <w:r w:rsidR="002B06CA" w:rsidRPr="00C204F0">
              <w:t xml:space="preserve"> валютно-финансовой конвергенции</w:t>
            </w:r>
            <w:r w:rsidRPr="00C204F0">
              <w:t xml:space="preserve"> в ЕС и механизмы их контроля</w:t>
            </w:r>
            <w:r w:rsidR="002B06CA" w:rsidRPr="00C204F0">
              <w:t xml:space="preserve">. </w:t>
            </w:r>
          </w:p>
          <w:p w14:paraId="4C786A8E" w14:textId="77777777" w:rsidR="00701444" w:rsidRPr="00701444" w:rsidRDefault="00701444" w:rsidP="00C204F0">
            <w:pPr>
              <w:pStyle w:val="a5"/>
              <w:numPr>
                <w:ilvl w:val="0"/>
                <w:numId w:val="42"/>
              </w:numPr>
              <w:tabs>
                <w:tab w:val="left" w:pos="175"/>
                <w:tab w:val="left" w:pos="317"/>
              </w:tabs>
              <w:spacing w:before="100" w:beforeAutospacing="1" w:after="100" w:afterAutospacing="1"/>
              <w:ind w:left="23" w:firstLine="0"/>
            </w:pPr>
            <w:r w:rsidRPr="00C204F0">
              <w:t>Е</w:t>
            </w:r>
            <w:r w:rsidR="002B06CA" w:rsidRPr="00C204F0">
              <w:t>дин</w:t>
            </w:r>
            <w:r w:rsidRPr="00C204F0">
              <w:t>ая</w:t>
            </w:r>
            <w:r w:rsidR="002B06CA" w:rsidRPr="00C204F0">
              <w:t xml:space="preserve"> денежно-кредитн</w:t>
            </w:r>
            <w:r w:rsidRPr="00C204F0">
              <w:t>ая</w:t>
            </w:r>
            <w:r w:rsidR="002B06CA" w:rsidRPr="00C204F0">
              <w:t xml:space="preserve"> политик</w:t>
            </w:r>
            <w:r w:rsidRPr="00C204F0">
              <w:t>а</w:t>
            </w:r>
            <w:r w:rsidR="002B06CA" w:rsidRPr="00C204F0">
              <w:t xml:space="preserve"> ЕЦБ</w:t>
            </w:r>
            <w:r w:rsidRPr="00C204F0">
              <w:t>.</w:t>
            </w:r>
          </w:p>
          <w:p w14:paraId="21F98FA6" w14:textId="76E0C378" w:rsidR="00F12ADF" w:rsidRPr="0096771D" w:rsidRDefault="00701444" w:rsidP="00C204F0">
            <w:pPr>
              <w:pStyle w:val="a5"/>
              <w:numPr>
                <w:ilvl w:val="0"/>
                <w:numId w:val="42"/>
              </w:numPr>
              <w:tabs>
                <w:tab w:val="left" w:pos="175"/>
                <w:tab w:val="left" w:pos="317"/>
              </w:tabs>
              <w:spacing w:before="100" w:beforeAutospacing="1" w:after="100" w:afterAutospacing="1"/>
              <w:ind w:left="23" w:firstLine="0"/>
            </w:pPr>
            <w:r w:rsidRPr="00C204F0">
              <w:t>Р</w:t>
            </w:r>
            <w:r w:rsidR="002B06CA" w:rsidRPr="00C204F0">
              <w:t xml:space="preserve">асширение </w:t>
            </w:r>
            <w:r w:rsidRPr="00C204F0">
              <w:t>еврозоны</w:t>
            </w:r>
            <w:r w:rsidR="00F12ADF" w:rsidRPr="0096771D">
              <w:t xml:space="preserve">. </w:t>
            </w:r>
          </w:p>
          <w:p w14:paraId="42D40FF3" w14:textId="1AFA9B4A" w:rsidR="00FB2C25" w:rsidRPr="0096771D" w:rsidRDefault="00BE6D4A" w:rsidP="006B1462">
            <w:pPr>
              <w:tabs>
                <w:tab w:val="left" w:pos="175"/>
                <w:tab w:val="left" w:pos="317"/>
              </w:tabs>
              <w:spacing w:before="100" w:beforeAutospacing="1" w:after="100" w:afterAutospacing="1"/>
              <w:ind w:left="23"/>
            </w:pPr>
            <w:r w:rsidRPr="00C204F0">
              <w:t>Рекомендуемые источники:</w:t>
            </w:r>
            <w:r w:rsidR="00BC4C1B" w:rsidRPr="00C204F0">
              <w:t xml:space="preserve"> </w:t>
            </w:r>
            <w:r w:rsidRPr="00C204F0">
              <w:t>1, 2, 3, 4, 5, 6,</w:t>
            </w:r>
            <w:r w:rsidR="00BC4C1B" w:rsidRPr="00C204F0">
              <w:t xml:space="preserve"> 7, 8, 9</w:t>
            </w:r>
          </w:p>
        </w:tc>
        <w:tc>
          <w:tcPr>
            <w:tcW w:w="1837" w:type="dxa"/>
          </w:tcPr>
          <w:p w14:paraId="5C74B385" w14:textId="47DAC3E9" w:rsidR="00F12ADF" w:rsidRPr="0096771D" w:rsidRDefault="00F12ADF" w:rsidP="006B1462">
            <w:pPr>
              <w:widowControl w:val="0"/>
              <w:autoSpaceDE w:val="0"/>
              <w:autoSpaceDN w:val="0"/>
              <w:adjustRightInd w:val="0"/>
              <w:rPr>
                <w:rFonts w:eastAsia="Calibri"/>
              </w:rPr>
            </w:pPr>
            <w:r w:rsidRPr="0096771D">
              <w:rPr>
                <w:rFonts w:eastAsia="Calibri"/>
              </w:rPr>
              <w:t>опрос, устные ответы дискуссия, выполнение практико-ориентирован</w:t>
            </w:r>
            <w:r w:rsidR="003C2009">
              <w:rPr>
                <w:rFonts w:eastAsia="Calibri"/>
              </w:rPr>
              <w:t>-</w:t>
            </w:r>
            <w:proofErr w:type="spellStart"/>
            <w:r w:rsidRPr="0096771D">
              <w:rPr>
                <w:rFonts w:eastAsia="Calibri"/>
              </w:rPr>
              <w:t>ных</w:t>
            </w:r>
            <w:proofErr w:type="spellEnd"/>
            <w:r w:rsidRPr="0096771D">
              <w:rPr>
                <w:rFonts w:eastAsia="Calibri"/>
              </w:rPr>
              <w:t xml:space="preserve"> заданий</w:t>
            </w:r>
          </w:p>
          <w:p w14:paraId="0417D1C8" w14:textId="55BB8F5A" w:rsidR="00F12ADF" w:rsidRPr="0096771D" w:rsidRDefault="00F12ADF" w:rsidP="006B1462">
            <w:pPr>
              <w:widowControl w:val="0"/>
              <w:autoSpaceDE w:val="0"/>
              <w:autoSpaceDN w:val="0"/>
              <w:adjustRightInd w:val="0"/>
              <w:rPr>
                <w:rFonts w:eastAsia="Calibri"/>
              </w:rPr>
            </w:pPr>
          </w:p>
        </w:tc>
      </w:tr>
      <w:tr w:rsidR="00F12ADF" w:rsidRPr="0061193F" w14:paraId="64832FD8" w14:textId="77777777" w:rsidTr="00DC02D8">
        <w:trPr>
          <w:jc w:val="center"/>
        </w:trPr>
        <w:tc>
          <w:tcPr>
            <w:tcW w:w="2405" w:type="dxa"/>
          </w:tcPr>
          <w:p w14:paraId="0AEF3575" w14:textId="555AD28F" w:rsidR="00F12ADF" w:rsidRPr="0096771D" w:rsidRDefault="00FF51D0" w:rsidP="00FF51D0">
            <w:pPr>
              <w:widowControl w:val="0"/>
              <w:autoSpaceDE w:val="0"/>
              <w:autoSpaceDN w:val="0"/>
              <w:adjustRightInd w:val="0"/>
              <w:rPr>
                <w:rFonts w:eastAsia="Calibri"/>
              </w:rPr>
            </w:pPr>
            <w:r w:rsidRPr="00FF51D0">
              <w:rPr>
                <w:rFonts w:eastAsia="Calibri"/>
              </w:rPr>
              <w:t>Институциональные основы европейской валютно-финансовой интеграции</w:t>
            </w:r>
          </w:p>
        </w:tc>
        <w:tc>
          <w:tcPr>
            <w:tcW w:w="5534" w:type="dxa"/>
          </w:tcPr>
          <w:p w14:paraId="27FA1670" w14:textId="77777777" w:rsidR="00FF51D0" w:rsidRDefault="00FF51D0" w:rsidP="006B1462">
            <w:pPr>
              <w:pStyle w:val="a5"/>
              <w:widowControl w:val="0"/>
              <w:numPr>
                <w:ilvl w:val="0"/>
                <w:numId w:val="24"/>
              </w:numPr>
              <w:tabs>
                <w:tab w:val="left" w:pos="307"/>
              </w:tabs>
              <w:autoSpaceDE w:val="0"/>
              <w:autoSpaceDN w:val="0"/>
              <w:adjustRightInd w:val="0"/>
              <w:ind w:left="35" w:firstLine="0"/>
              <w:rPr>
                <w:rFonts w:cs="Times New Roman,Bold"/>
              </w:rPr>
            </w:pPr>
            <w:r w:rsidRPr="00FF51D0">
              <w:rPr>
                <w:rFonts w:cs="Times New Roman,Bold"/>
              </w:rPr>
              <w:t>Институциональная структура региональной валютно-финансовой интеграции.</w:t>
            </w:r>
          </w:p>
          <w:p w14:paraId="31AB83D2" w14:textId="0A3C9B1B" w:rsidR="00FF51D0" w:rsidRPr="00BC4C1B" w:rsidRDefault="00FF51D0" w:rsidP="006B1462">
            <w:pPr>
              <w:pStyle w:val="a5"/>
              <w:widowControl w:val="0"/>
              <w:numPr>
                <w:ilvl w:val="0"/>
                <w:numId w:val="24"/>
              </w:numPr>
              <w:tabs>
                <w:tab w:val="left" w:pos="307"/>
              </w:tabs>
              <w:autoSpaceDE w:val="0"/>
              <w:autoSpaceDN w:val="0"/>
              <w:adjustRightInd w:val="0"/>
              <w:ind w:left="35" w:firstLine="0"/>
              <w:rPr>
                <w:rFonts w:cs="Times New Roman,Bold"/>
              </w:rPr>
            </w:pPr>
            <w:r w:rsidRPr="00BC4C1B">
              <w:rPr>
                <w:rFonts w:cs="Times New Roman,Bold"/>
              </w:rPr>
              <w:t xml:space="preserve"> Европейский центральный банк – </w:t>
            </w:r>
            <w:proofErr w:type="spellStart"/>
            <w:r w:rsidRPr="00BC4C1B">
              <w:rPr>
                <w:rFonts w:cs="Times New Roman,Bold"/>
              </w:rPr>
              <w:t>Евросистема</w:t>
            </w:r>
            <w:proofErr w:type="spellEnd"/>
            <w:r w:rsidRPr="00BC4C1B">
              <w:rPr>
                <w:rFonts w:cs="Times New Roman,Bold"/>
              </w:rPr>
              <w:t xml:space="preserve"> – Европейская система центральных банков. </w:t>
            </w:r>
          </w:p>
          <w:p w14:paraId="500E982C" w14:textId="77777777" w:rsidR="00FF51D0" w:rsidRDefault="00FF51D0" w:rsidP="006B1462">
            <w:pPr>
              <w:pStyle w:val="a5"/>
              <w:widowControl w:val="0"/>
              <w:numPr>
                <w:ilvl w:val="0"/>
                <w:numId w:val="24"/>
              </w:numPr>
              <w:tabs>
                <w:tab w:val="left" w:pos="307"/>
              </w:tabs>
              <w:autoSpaceDE w:val="0"/>
              <w:autoSpaceDN w:val="0"/>
              <w:adjustRightInd w:val="0"/>
              <w:ind w:left="35" w:firstLine="0"/>
              <w:rPr>
                <w:rFonts w:cs="Times New Roman,Bold"/>
              </w:rPr>
            </w:pPr>
            <w:r w:rsidRPr="00FF51D0">
              <w:rPr>
                <w:rFonts w:cs="Times New Roman,Bold"/>
              </w:rPr>
              <w:t xml:space="preserve">Модифицированный механизм обменных курсов (МОК-2). </w:t>
            </w:r>
          </w:p>
          <w:p w14:paraId="5D0CAA6E" w14:textId="7F929D7B" w:rsidR="00FF51D0" w:rsidRDefault="00FF51D0" w:rsidP="006B1462">
            <w:pPr>
              <w:pStyle w:val="a5"/>
              <w:widowControl w:val="0"/>
              <w:numPr>
                <w:ilvl w:val="0"/>
                <w:numId w:val="24"/>
              </w:numPr>
              <w:tabs>
                <w:tab w:val="left" w:pos="307"/>
              </w:tabs>
              <w:autoSpaceDE w:val="0"/>
              <w:autoSpaceDN w:val="0"/>
              <w:adjustRightInd w:val="0"/>
              <w:ind w:left="35" w:firstLine="0"/>
              <w:rPr>
                <w:rFonts w:cs="Times New Roman,Bold"/>
              </w:rPr>
            </w:pPr>
            <w:r w:rsidRPr="00FF51D0">
              <w:rPr>
                <w:rFonts w:cs="Times New Roman,Bold"/>
              </w:rPr>
              <w:t xml:space="preserve">Европейская системы финансового надзора – Европейская банковская организация, Европейский совет по системным рискам, Европейская организация по ценным бумагам и финансовым рынкам, Европейская организация страхования. </w:t>
            </w:r>
          </w:p>
          <w:p w14:paraId="36B077A9" w14:textId="77777777" w:rsidR="00FF51D0" w:rsidRPr="00FF51D0" w:rsidRDefault="00FF51D0" w:rsidP="00FF51D0">
            <w:pPr>
              <w:pStyle w:val="a5"/>
              <w:widowControl w:val="0"/>
              <w:autoSpaceDE w:val="0"/>
              <w:autoSpaceDN w:val="0"/>
              <w:adjustRightInd w:val="0"/>
              <w:ind w:left="35"/>
              <w:rPr>
                <w:rFonts w:cs="Times New Roman,Bold"/>
              </w:rPr>
            </w:pPr>
          </w:p>
          <w:p w14:paraId="3E15088F" w14:textId="2848ED03" w:rsidR="00F12ADF" w:rsidRPr="00FF51D0" w:rsidRDefault="00BE6D4A" w:rsidP="00135B73">
            <w:pPr>
              <w:widowControl w:val="0"/>
              <w:autoSpaceDE w:val="0"/>
              <w:autoSpaceDN w:val="0"/>
              <w:adjustRightInd w:val="0"/>
              <w:rPr>
                <w:rFonts w:eastAsia="Calibri"/>
              </w:rPr>
            </w:pPr>
            <w:r w:rsidRPr="00EC2A94">
              <w:rPr>
                <w:rFonts w:eastAsia="Calibri"/>
              </w:rPr>
              <w:t>Рекомендуемые источники:</w:t>
            </w:r>
            <w:r w:rsidR="00BC4C1B" w:rsidRPr="00EC2A94">
              <w:rPr>
                <w:rFonts w:eastAsia="Calibri"/>
              </w:rPr>
              <w:t xml:space="preserve"> </w:t>
            </w:r>
            <w:r w:rsidRPr="00EC2A94">
              <w:rPr>
                <w:rFonts w:eastAsia="Calibri"/>
                <w:lang w:val="en-US"/>
              </w:rPr>
              <w:t>1, 3, 4, 5, 6, 7</w:t>
            </w:r>
            <w:r w:rsidR="00BC4C1B" w:rsidRPr="00EC2A94">
              <w:rPr>
                <w:rFonts w:eastAsia="Calibri"/>
              </w:rPr>
              <w:t xml:space="preserve">, </w:t>
            </w:r>
            <w:r w:rsidRPr="00EC2A94">
              <w:rPr>
                <w:rFonts w:eastAsia="Calibri"/>
                <w:lang w:val="en-US"/>
              </w:rPr>
              <w:t>8</w:t>
            </w:r>
            <w:r w:rsidR="00BC4C1B" w:rsidRPr="00EC2A94">
              <w:rPr>
                <w:rFonts w:eastAsia="Calibri"/>
              </w:rPr>
              <w:t>, 9</w:t>
            </w:r>
            <w:r w:rsidRPr="00EC2A94">
              <w:rPr>
                <w:rFonts w:eastAsia="Calibri"/>
                <w:lang w:val="en-US"/>
              </w:rPr>
              <w:t xml:space="preserve"> </w:t>
            </w:r>
          </w:p>
        </w:tc>
        <w:tc>
          <w:tcPr>
            <w:tcW w:w="1837" w:type="dxa"/>
          </w:tcPr>
          <w:p w14:paraId="47F627FF" w14:textId="1CBE7AAD" w:rsidR="00F12ADF" w:rsidRPr="0096771D" w:rsidRDefault="00F12ADF" w:rsidP="006B1462">
            <w:pPr>
              <w:widowControl w:val="0"/>
              <w:autoSpaceDE w:val="0"/>
              <w:autoSpaceDN w:val="0"/>
              <w:adjustRightInd w:val="0"/>
              <w:rPr>
                <w:rFonts w:eastAsia="Calibri"/>
              </w:rPr>
            </w:pPr>
            <w:r w:rsidRPr="0096771D">
              <w:rPr>
                <w:rFonts w:eastAsia="Calibri"/>
              </w:rPr>
              <w:t>опрос, устные ответы дискуссия, выполнение практико-ориентирован</w:t>
            </w:r>
            <w:r w:rsidR="003C2009">
              <w:rPr>
                <w:rFonts w:eastAsia="Calibri"/>
              </w:rPr>
              <w:t>-</w:t>
            </w:r>
            <w:proofErr w:type="spellStart"/>
            <w:r w:rsidRPr="0096771D">
              <w:rPr>
                <w:rFonts w:eastAsia="Calibri"/>
              </w:rPr>
              <w:t>ных</w:t>
            </w:r>
            <w:proofErr w:type="spellEnd"/>
            <w:r w:rsidRPr="0096771D">
              <w:rPr>
                <w:rFonts w:eastAsia="Calibri"/>
              </w:rPr>
              <w:t xml:space="preserve"> заданий</w:t>
            </w:r>
          </w:p>
          <w:p w14:paraId="49693781" w14:textId="61AAE6E1" w:rsidR="00F12ADF" w:rsidRPr="0096771D" w:rsidRDefault="00F12ADF" w:rsidP="006B1462">
            <w:pPr>
              <w:widowControl w:val="0"/>
              <w:autoSpaceDE w:val="0"/>
              <w:autoSpaceDN w:val="0"/>
              <w:adjustRightInd w:val="0"/>
              <w:rPr>
                <w:rFonts w:eastAsia="Calibri"/>
              </w:rPr>
            </w:pPr>
          </w:p>
        </w:tc>
      </w:tr>
      <w:tr w:rsidR="00F12ADF" w:rsidRPr="0061193F" w14:paraId="33567A71" w14:textId="77777777" w:rsidTr="00DC02D8">
        <w:trPr>
          <w:jc w:val="center"/>
        </w:trPr>
        <w:tc>
          <w:tcPr>
            <w:tcW w:w="2405" w:type="dxa"/>
          </w:tcPr>
          <w:p w14:paraId="0A741A3D" w14:textId="4AEF680D" w:rsidR="00F12ADF" w:rsidRPr="0096771D" w:rsidRDefault="00FF51D0" w:rsidP="00F12ADF">
            <w:pPr>
              <w:widowControl w:val="0"/>
              <w:autoSpaceDE w:val="0"/>
              <w:autoSpaceDN w:val="0"/>
              <w:adjustRightInd w:val="0"/>
              <w:rPr>
                <w:rFonts w:eastAsia="Calibri"/>
              </w:rPr>
            </w:pPr>
            <w:r w:rsidRPr="00FF51D0">
              <w:rPr>
                <w:rFonts w:eastAsia="Calibri"/>
              </w:rPr>
              <w:t>Региональные подходы к созданию валютно-финанс</w:t>
            </w:r>
            <w:r>
              <w:rPr>
                <w:rFonts w:eastAsia="Calibri"/>
              </w:rPr>
              <w:t>овых интеграционных объединений</w:t>
            </w:r>
          </w:p>
        </w:tc>
        <w:tc>
          <w:tcPr>
            <w:tcW w:w="5534" w:type="dxa"/>
          </w:tcPr>
          <w:p w14:paraId="59AA582B" w14:textId="77777777" w:rsidR="00FF51D0" w:rsidRDefault="00FF51D0" w:rsidP="006B1462">
            <w:pPr>
              <w:pStyle w:val="a5"/>
              <w:numPr>
                <w:ilvl w:val="0"/>
                <w:numId w:val="14"/>
              </w:numPr>
              <w:tabs>
                <w:tab w:val="left" w:pos="307"/>
              </w:tabs>
              <w:spacing w:before="100" w:beforeAutospacing="1" w:after="100" w:afterAutospacing="1"/>
              <w:ind w:left="35" w:firstLine="0"/>
              <w:rPr>
                <w:rFonts w:cs="Times New Roman,Bold"/>
                <w:bCs/>
              </w:rPr>
            </w:pPr>
            <w:r w:rsidRPr="00FF51D0">
              <w:rPr>
                <w:rFonts w:cs="Times New Roman,Bold"/>
                <w:bCs/>
              </w:rPr>
              <w:t xml:space="preserve">Система региональных финансовых институтов. </w:t>
            </w:r>
          </w:p>
          <w:p w14:paraId="47AD6E3D" w14:textId="77777777" w:rsidR="00FF51D0" w:rsidRDefault="00FF51D0" w:rsidP="006B1462">
            <w:pPr>
              <w:pStyle w:val="a5"/>
              <w:numPr>
                <w:ilvl w:val="0"/>
                <w:numId w:val="14"/>
              </w:numPr>
              <w:tabs>
                <w:tab w:val="left" w:pos="307"/>
              </w:tabs>
              <w:spacing w:before="100" w:beforeAutospacing="1" w:after="100" w:afterAutospacing="1"/>
              <w:ind w:left="35" w:firstLine="0"/>
              <w:rPr>
                <w:rFonts w:cs="Times New Roman,Bold"/>
                <w:bCs/>
              </w:rPr>
            </w:pPr>
            <w:r w:rsidRPr="00FF51D0">
              <w:rPr>
                <w:rFonts w:cs="Times New Roman,Bold"/>
                <w:bCs/>
              </w:rPr>
              <w:t>Валютная интеграция в странах Латинской Америки. Межамериканский банк развития (</w:t>
            </w:r>
            <w:proofErr w:type="spellStart"/>
            <w:r w:rsidRPr="00FF51D0">
              <w:rPr>
                <w:rFonts w:cs="Times New Roman,Bold"/>
                <w:bCs/>
              </w:rPr>
              <w:t>МаБР</w:t>
            </w:r>
            <w:proofErr w:type="spellEnd"/>
            <w:r w:rsidRPr="00FF51D0">
              <w:rPr>
                <w:rFonts w:cs="Times New Roman,Bold"/>
                <w:bCs/>
              </w:rPr>
              <w:t xml:space="preserve">). Латиноамериканский резервный фонд (ЛАРФ). </w:t>
            </w:r>
          </w:p>
          <w:p w14:paraId="04CE0E2C" w14:textId="77777777" w:rsidR="00FF51D0" w:rsidRDefault="00FF51D0" w:rsidP="006B1462">
            <w:pPr>
              <w:pStyle w:val="a5"/>
              <w:numPr>
                <w:ilvl w:val="0"/>
                <w:numId w:val="14"/>
              </w:numPr>
              <w:tabs>
                <w:tab w:val="left" w:pos="307"/>
              </w:tabs>
              <w:spacing w:before="100" w:beforeAutospacing="1" w:after="100" w:afterAutospacing="1"/>
              <w:ind w:left="35" w:firstLine="0"/>
              <w:rPr>
                <w:rFonts w:cs="Times New Roman,Bold"/>
                <w:bCs/>
              </w:rPr>
            </w:pPr>
            <w:r w:rsidRPr="00FF51D0">
              <w:rPr>
                <w:rFonts w:cs="Times New Roman,Bold"/>
                <w:bCs/>
              </w:rPr>
              <w:t>Валютно-финансово</w:t>
            </w:r>
            <w:r>
              <w:rPr>
                <w:rFonts w:cs="Times New Roman,Bold"/>
                <w:bCs/>
              </w:rPr>
              <w:t>е</w:t>
            </w:r>
            <w:r w:rsidRPr="00FF51D0">
              <w:rPr>
                <w:rFonts w:cs="Times New Roman,Bold"/>
                <w:bCs/>
              </w:rPr>
              <w:t xml:space="preserve"> сотрудничеств</w:t>
            </w:r>
            <w:r>
              <w:rPr>
                <w:rFonts w:cs="Times New Roman,Bold"/>
                <w:bCs/>
              </w:rPr>
              <w:t>о</w:t>
            </w:r>
            <w:r w:rsidRPr="00FF51D0">
              <w:rPr>
                <w:rFonts w:cs="Times New Roman,Bold"/>
                <w:bCs/>
              </w:rPr>
              <w:t xml:space="preserve"> в Юго-Восточной Азии. Азиатский валютный фонд. Многосторонняя </w:t>
            </w:r>
            <w:proofErr w:type="spellStart"/>
            <w:r w:rsidRPr="00FF51D0">
              <w:rPr>
                <w:rFonts w:cs="Times New Roman,Bold"/>
                <w:bCs/>
              </w:rPr>
              <w:t>Чиангмайская</w:t>
            </w:r>
            <w:proofErr w:type="spellEnd"/>
            <w:r w:rsidRPr="00FF51D0">
              <w:rPr>
                <w:rFonts w:cs="Times New Roman,Bold"/>
                <w:bCs/>
              </w:rPr>
              <w:t xml:space="preserve"> инициатива. Оптимальная валютная зона в Юго-восточной Азии. Азиатская валютная единица. </w:t>
            </w:r>
          </w:p>
          <w:p w14:paraId="664F0983" w14:textId="77777777" w:rsidR="00FF51D0" w:rsidRDefault="00FF51D0" w:rsidP="006B1462">
            <w:pPr>
              <w:pStyle w:val="a5"/>
              <w:numPr>
                <w:ilvl w:val="0"/>
                <w:numId w:val="14"/>
              </w:numPr>
              <w:tabs>
                <w:tab w:val="left" w:pos="307"/>
              </w:tabs>
              <w:spacing w:before="100" w:beforeAutospacing="1" w:after="100" w:afterAutospacing="1"/>
              <w:ind w:left="35" w:firstLine="0"/>
              <w:rPr>
                <w:rFonts w:cs="Times New Roman,Bold"/>
                <w:bCs/>
              </w:rPr>
            </w:pPr>
            <w:r w:rsidRPr="00FF51D0">
              <w:rPr>
                <w:rFonts w:cs="Times New Roman,Bold"/>
                <w:bCs/>
              </w:rPr>
              <w:t xml:space="preserve">Интеграционные объединения в Африке. Африканский банк развития. </w:t>
            </w:r>
            <w:r>
              <w:rPr>
                <w:rFonts w:cs="Times New Roman,Bold"/>
                <w:bCs/>
              </w:rPr>
              <w:t>З</w:t>
            </w:r>
            <w:r w:rsidRPr="00FF51D0">
              <w:rPr>
                <w:rFonts w:cs="Times New Roman,Bold"/>
                <w:bCs/>
              </w:rPr>
              <w:t xml:space="preserve">ападноафриканский </w:t>
            </w:r>
            <w:r w:rsidRPr="00FF51D0">
              <w:rPr>
                <w:rFonts w:cs="Times New Roman,Bold"/>
                <w:bCs/>
              </w:rPr>
              <w:lastRenderedPageBreak/>
              <w:t xml:space="preserve">и Центральноафриканский экономический и валютный союзы. </w:t>
            </w:r>
          </w:p>
          <w:p w14:paraId="1138A43B" w14:textId="7EB0F90B" w:rsidR="00FB2C25" w:rsidRPr="00FF51D0" w:rsidRDefault="00FF51D0" w:rsidP="006B1462">
            <w:pPr>
              <w:pStyle w:val="a5"/>
              <w:numPr>
                <w:ilvl w:val="0"/>
                <w:numId w:val="14"/>
              </w:numPr>
              <w:tabs>
                <w:tab w:val="left" w:pos="307"/>
              </w:tabs>
              <w:spacing w:before="100" w:beforeAutospacing="1" w:after="100" w:afterAutospacing="1"/>
              <w:ind w:left="35" w:firstLine="0"/>
              <w:rPr>
                <w:rFonts w:cs="Times New Roman,Bold"/>
                <w:bCs/>
              </w:rPr>
            </w:pPr>
            <w:r w:rsidRPr="00FF51D0">
              <w:rPr>
                <w:rFonts w:cs="Times New Roman,Bold"/>
                <w:bCs/>
              </w:rPr>
              <w:t>Экономическая и валютно-финансовая интеграция в странах Ближнего Востока и исламских государствах. Исламский банк развития. Арабский валютный фонд.</w:t>
            </w:r>
          </w:p>
          <w:p w14:paraId="15ADE77E" w14:textId="7A99B0FB" w:rsidR="00F12ADF" w:rsidRPr="0096771D" w:rsidRDefault="00BE6D4A" w:rsidP="006B1462">
            <w:pPr>
              <w:widowControl w:val="0"/>
              <w:tabs>
                <w:tab w:val="left" w:pos="307"/>
              </w:tabs>
              <w:autoSpaceDE w:val="0"/>
              <w:autoSpaceDN w:val="0"/>
              <w:adjustRightInd w:val="0"/>
              <w:rPr>
                <w:rFonts w:eastAsia="Calibri"/>
              </w:rPr>
            </w:pPr>
            <w:r w:rsidRPr="0096771D">
              <w:rPr>
                <w:rFonts w:eastAsia="Calibri"/>
              </w:rPr>
              <w:t>Рекомендуемые источники:</w:t>
            </w:r>
            <w:r w:rsidR="00BC4C1B">
              <w:rPr>
                <w:rFonts w:eastAsia="Calibri"/>
              </w:rPr>
              <w:t xml:space="preserve"> </w:t>
            </w:r>
            <w:r w:rsidRPr="0096771D">
              <w:rPr>
                <w:rFonts w:eastAsia="Calibri"/>
                <w:lang w:val="en-US"/>
              </w:rPr>
              <w:t xml:space="preserve">1, </w:t>
            </w:r>
            <w:r w:rsidR="00BC4C1B">
              <w:rPr>
                <w:rFonts w:eastAsia="Calibri"/>
              </w:rPr>
              <w:t>8</w:t>
            </w:r>
            <w:r w:rsidRPr="0096771D">
              <w:rPr>
                <w:rFonts w:eastAsia="Calibri"/>
                <w:lang w:val="en-US"/>
              </w:rPr>
              <w:t xml:space="preserve">, </w:t>
            </w:r>
            <w:r w:rsidR="00BC4C1B">
              <w:rPr>
                <w:rFonts w:eastAsia="Calibri"/>
              </w:rPr>
              <w:t>9</w:t>
            </w:r>
            <w:r w:rsidRPr="0096771D">
              <w:rPr>
                <w:rFonts w:eastAsia="Calibri"/>
                <w:lang w:val="en-US"/>
              </w:rPr>
              <w:t xml:space="preserve">, </w:t>
            </w:r>
            <w:r w:rsidR="00BC4C1B">
              <w:rPr>
                <w:rFonts w:eastAsia="Calibri"/>
              </w:rPr>
              <w:t>10</w:t>
            </w:r>
            <w:r w:rsidRPr="0096771D">
              <w:rPr>
                <w:rFonts w:eastAsia="Calibri"/>
                <w:lang w:val="en-US"/>
              </w:rPr>
              <w:t xml:space="preserve">, </w:t>
            </w:r>
            <w:r w:rsidR="00BC4C1B">
              <w:rPr>
                <w:rFonts w:eastAsia="Calibri"/>
              </w:rPr>
              <w:t>11, 17</w:t>
            </w:r>
          </w:p>
        </w:tc>
        <w:tc>
          <w:tcPr>
            <w:tcW w:w="1837" w:type="dxa"/>
          </w:tcPr>
          <w:p w14:paraId="4B9688F1" w14:textId="2873F47C" w:rsidR="00F12ADF" w:rsidRPr="0096771D" w:rsidRDefault="00F12ADF" w:rsidP="006B1462">
            <w:pPr>
              <w:widowControl w:val="0"/>
              <w:autoSpaceDE w:val="0"/>
              <w:autoSpaceDN w:val="0"/>
              <w:adjustRightInd w:val="0"/>
              <w:rPr>
                <w:rFonts w:eastAsia="Calibri"/>
              </w:rPr>
            </w:pPr>
            <w:r w:rsidRPr="0096771D">
              <w:rPr>
                <w:rFonts w:eastAsia="Calibri"/>
              </w:rPr>
              <w:lastRenderedPageBreak/>
              <w:t>опрос, устные ответы дискуссия, выполнение практико-ориентирован</w:t>
            </w:r>
            <w:r w:rsidR="003C2009">
              <w:rPr>
                <w:rFonts w:eastAsia="Calibri"/>
              </w:rPr>
              <w:t>-</w:t>
            </w:r>
            <w:proofErr w:type="spellStart"/>
            <w:r w:rsidRPr="0096771D">
              <w:rPr>
                <w:rFonts w:eastAsia="Calibri"/>
              </w:rPr>
              <w:t>ных</w:t>
            </w:r>
            <w:proofErr w:type="spellEnd"/>
            <w:r w:rsidRPr="0096771D">
              <w:rPr>
                <w:rFonts w:eastAsia="Calibri"/>
              </w:rPr>
              <w:t xml:space="preserve"> заданий</w:t>
            </w:r>
          </w:p>
          <w:p w14:paraId="691059EB" w14:textId="0024ACF9" w:rsidR="00F12ADF" w:rsidRPr="0096771D" w:rsidRDefault="00F12ADF" w:rsidP="006B1462">
            <w:pPr>
              <w:widowControl w:val="0"/>
              <w:autoSpaceDE w:val="0"/>
              <w:autoSpaceDN w:val="0"/>
              <w:adjustRightInd w:val="0"/>
              <w:rPr>
                <w:rFonts w:eastAsia="Calibri"/>
              </w:rPr>
            </w:pPr>
          </w:p>
        </w:tc>
      </w:tr>
      <w:tr w:rsidR="00F12ADF" w:rsidRPr="0061193F" w14:paraId="70A1F567" w14:textId="77777777" w:rsidTr="00DC02D8">
        <w:trPr>
          <w:trHeight w:val="636"/>
          <w:jc w:val="center"/>
        </w:trPr>
        <w:tc>
          <w:tcPr>
            <w:tcW w:w="2405" w:type="dxa"/>
          </w:tcPr>
          <w:p w14:paraId="0CAE59C1" w14:textId="6F462AB5" w:rsidR="00F12ADF" w:rsidRPr="0096771D" w:rsidRDefault="00FF51D0" w:rsidP="006B1462">
            <w:pPr>
              <w:widowControl w:val="0"/>
              <w:autoSpaceDE w:val="0"/>
              <w:autoSpaceDN w:val="0"/>
              <w:adjustRightInd w:val="0"/>
              <w:rPr>
                <w:rFonts w:eastAsia="Calibri"/>
              </w:rPr>
            </w:pPr>
            <w:r w:rsidRPr="00FF51D0">
              <w:rPr>
                <w:rFonts w:eastAsia="Calibri"/>
              </w:rPr>
              <w:t>Регионализаци</w:t>
            </w:r>
            <w:r w:rsidR="006B1462">
              <w:rPr>
                <w:rFonts w:eastAsia="Calibri"/>
              </w:rPr>
              <w:t>я</w:t>
            </w:r>
            <w:r w:rsidRPr="00FF51D0">
              <w:rPr>
                <w:rFonts w:eastAsia="Calibri"/>
              </w:rPr>
              <w:t xml:space="preserve"> мировой валютно-финансовой системы и валютный полицентризм</w:t>
            </w:r>
          </w:p>
        </w:tc>
        <w:tc>
          <w:tcPr>
            <w:tcW w:w="5534" w:type="dxa"/>
          </w:tcPr>
          <w:p w14:paraId="5F37C008" w14:textId="77777777" w:rsidR="00FF51D0" w:rsidRDefault="00FF51D0" w:rsidP="006B1462">
            <w:pPr>
              <w:pStyle w:val="a5"/>
              <w:numPr>
                <w:ilvl w:val="0"/>
                <w:numId w:val="25"/>
              </w:numPr>
              <w:tabs>
                <w:tab w:val="left" w:pos="307"/>
              </w:tabs>
              <w:ind w:left="35" w:firstLine="0"/>
            </w:pPr>
            <w:r w:rsidRPr="00FF51D0">
              <w:t>Изменение позиций европейского Экономического и валютного союза и евро.</w:t>
            </w:r>
          </w:p>
          <w:p w14:paraId="6E81361C" w14:textId="77777777" w:rsidR="00FF51D0" w:rsidRDefault="00FF51D0" w:rsidP="006B1462">
            <w:pPr>
              <w:pStyle w:val="a5"/>
              <w:numPr>
                <w:ilvl w:val="0"/>
                <w:numId w:val="25"/>
              </w:numPr>
              <w:tabs>
                <w:tab w:val="left" w:pos="307"/>
              </w:tabs>
              <w:ind w:left="35" w:firstLine="0"/>
            </w:pPr>
            <w:r w:rsidRPr="00FF51D0">
              <w:t xml:space="preserve"> Влияние </w:t>
            </w:r>
            <w:proofErr w:type="spellStart"/>
            <w:r w:rsidRPr="00FF51D0">
              <w:t>Брекзит</w:t>
            </w:r>
            <w:proofErr w:type="spellEnd"/>
            <w:r w:rsidRPr="00FF51D0">
              <w:t xml:space="preserve"> на консолидацию общего европейского валютно-финансового пространства. </w:t>
            </w:r>
          </w:p>
          <w:p w14:paraId="4736E2B9" w14:textId="77777777" w:rsidR="00FF51D0" w:rsidRDefault="00FF51D0" w:rsidP="006B1462">
            <w:pPr>
              <w:pStyle w:val="a5"/>
              <w:numPr>
                <w:ilvl w:val="0"/>
                <w:numId w:val="25"/>
              </w:numPr>
              <w:tabs>
                <w:tab w:val="left" w:pos="307"/>
              </w:tabs>
              <w:ind w:left="35" w:firstLine="0"/>
            </w:pPr>
            <w:r w:rsidRPr="00FF51D0">
              <w:t xml:space="preserve">Тенденции валютно-финансовой интеграции в рамках общего рынка стран Южной Америки (МЕРКОСУР). </w:t>
            </w:r>
          </w:p>
          <w:p w14:paraId="404AB507" w14:textId="77777777" w:rsidR="00FF51D0" w:rsidRDefault="00FF51D0" w:rsidP="006B1462">
            <w:pPr>
              <w:pStyle w:val="a5"/>
              <w:numPr>
                <w:ilvl w:val="0"/>
                <w:numId w:val="25"/>
              </w:numPr>
              <w:tabs>
                <w:tab w:val="left" w:pos="307"/>
              </w:tabs>
              <w:ind w:left="35" w:firstLine="0"/>
            </w:pPr>
            <w:r w:rsidRPr="00FF51D0">
              <w:t xml:space="preserve">Характеристика валютно-финансовых инициатив в формате АСЕАН+3. </w:t>
            </w:r>
          </w:p>
          <w:p w14:paraId="3B46AA51" w14:textId="41E20478" w:rsidR="00FB2C25" w:rsidRPr="0096771D" w:rsidRDefault="00FB2C25" w:rsidP="00FB2C25">
            <w:pPr>
              <w:autoSpaceDE w:val="0"/>
              <w:autoSpaceDN w:val="0"/>
              <w:adjustRightInd w:val="0"/>
            </w:pPr>
          </w:p>
          <w:p w14:paraId="543F8D39" w14:textId="4AF72AEB" w:rsidR="00FB2C25" w:rsidRPr="00BC4C1B" w:rsidRDefault="00BE6D4A" w:rsidP="00BC4C1B">
            <w:pPr>
              <w:autoSpaceDE w:val="0"/>
              <w:autoSpaceDN w:val="0"/>
              <w:adjustRightInd w:val="0"/>
              <w:rPr>
                <w:rFonts w:eastAsia="Calibri"/>
              </w:rPr>
            </w:pPr>
            <w:r w:rsidRPr="00EC2A94">
              <w:rPr>
                <w:rFonts w:eastAsia="Calibri"/>
              </w:rPr>
              <w:t>Рекомендуемые источники:</w:t>
            </w:r>
            <w:r w:rsidR="00BC4C1B" w:rsidRPr="00EC2A94">
              <w:rPr>
                <w:rFonts w:eastAsia="Calibri"/>
              </w:rPr>
              <w:t xml:space="preserve"> </w:t>
            </w:r>
            <w:r w:rsidRPr="00EC2A94">
              <w:rPr>
                <w:rFonts w:eastAsia="Calibri"/>
                <w:lang w:val="en-US"/>
              </w:rPr>
              <w:t xml:space="preserve">1, </w:t>
            </w:r>
            <w:r w:rsidR="00BC4C1B" w:rsidRPr="00EC2A94">
              <w:rPr>
                <w:rFonts w:eastAsia="Calibri"/>
              </w:rPr>
              <w:t>8, 9, 18</w:t>
            </w:r>
          </w:p>
        </w:tc>
        <w:tc>
          <w:tcPr>
            <w:tcW w:w="1837" w:type="dxa"/>
          </w:tcPr>
          <w:p w14:paraId="625EF9CC" w14:textId="1C93CCC9" w:rsidR="00F12ADF" w:rsidRPr="0096771D" w:rsidRDefault="00F12ADF" w:rsidP="006B1462">
            <w:pPr>
              <w:widowControl w:val="0"/>
              <w:autoSpaceDE w:val="0"/>
              <w:autoSpaceDN w:val="0"/>
              <w:adjustRightInd w:val="0"/>
              <w:rPr>
                <w:rFonts w:eastAsia="Calibri"/>
              </w:rPr>
            </w:pPr>
            <w:r w:rsidRPr="0096771D">
              <w:rPr>
                <w:rFonts w:eastAsia="Calibri"/>
              </w:rPr>
              <w:t>опрос, устные ответы дискуссия, выполнение практико-ориентирован</w:t>
            </w:r>
            <w:r w:rsidR="003C2009">
              <w:rPr>
                <w:rFonts w:eastAsia="Calibri"/>
              </w:rPr>
              <w:t>-</w:t>
            </w:r>
            <w:proofErr w:type="spellStart"/>
            <w:r w:rsidRPr="0096771D">
              <w:rPr>
                <w:rFonts w:eastAsia="Calibri"/>
              </w:rPr>
              <w:t>ных</w:t>
            </w:r>
            <w:proofErr w:type="spellEnd"/>
            <w:r w:rsidRPr="0096771D">
              <w:rPr>
                <w:rFonts w:eastAsia="Calibri"/>
              </w:rPr>
              <w:t xml:space="preserve"> заданий</w:t>
            </w:r>
          </w:p>
        </w:tc>
      </w:tr>
      <w:tr w:rsidR="00F12ADF" w:rsidRPr="0061193F" w14:paraId="591F8870" w14:textId="77777777" w:rsidTr="00DC02D8">
        <w:trPr>
          <w:jc w:val="center"/>
        </w:trPr>
        <w:tc>
          <w:tcPr>
            <w:tcW w:w="2405" w:type="dxa"/>
          </w:tcPr>
          <w:p w14:paraId="105058A5" w14:textId="02681605" w:rsidR="00F12ADF" w:rsidRPr="0096771D" w:rsidRDefault="00FF51D0" w:rsidP="00F12ADF">
            <w:pPr>
              <w:widowControl w:val="0"/>
              <w:autoSpaceDE w:val="0"/>
              <w:autoSpaceDN w:val="0"/>
              <w:adjustRightInd w:val="0"/>
              <w:rPr>
                <w:rFonts w:eastAsia="Calibri"/>
              </w:rPr>
            </w:pPr>
            <w:r w:rsidRPr="00FF51D0">
              <w:rPr>
                <w:rFonts w:eastAsia="Calibri"/>
              </w:rPr>
              <w:t>Участие России в развитии потенциала региональных валютно-финансовых объединений</w:t>
            </w:r>
          </w:p>
        </w:tc>
        <w:tc>
          <w:tcPr>
            <w:tcW w:w="5534" w:type="dxa"/>
          </w:tcPr>
          <w:p w14:paraId="2FF7D9AE" w14:textId="77777777" w:rsidR="007F5D56" w:rsidRPr="007F5D56" w:rsidRDefault="007F5D56" w:rsidP="006B1462">
            <w:pPr>
              <w:pStyle w:val="a5"/>
              <w:widowControl w:val="0"/>
              <w:numPr>
                <w:ilvl w:val="0"/>
                <w:numId w:val="27"/>
              </w:numPr>
              <w:tabs>
                <w:tab w:val="left" w:pos="307"/>
              </w:tabs>
              <w:autoSpaceDE w:val="0"/>
              <w:autoSpaceDN w:val="0"/>
              <w:adjustRightInd w:val="0"/>
              <w:ind w:left="35" w:firstLine="0"/>
              <w:rPr>
                <w:color w:val="000000"/>
              </w:rPr>
            </w:pPr>
            <w:r w:rsidRPr="007F5D56">
              <w:t xml:space="preserve">Африканское экономическое сообщество как перспективная зона международного сотрудничества. </w:t>
            </w:r>
          </w:p>
          <w:p w14:paraId="7CC5A307" w14:textId="77777777" w:rsidR="007F5D56" w:rsidRPr="007F5D56" w:rsidRDefault="007F5D56" w:rsidP="006B1462">
            <w:pPr>
              <w:pStyle w:val="a5"/>
              <w:widowControl w:val="0"/>
              <w:numPr>
                <w:ilvl w:val="0"/>
                <w:numId w:val="27"/>
              </w:numPr>
              <w:tabs>
                <w:tab w:val="left" w:pos="307"/>
              </w:tabs>
              <w:autoSpaceDE w:val="0"/>
              <w:autoSpaceDN w:val="0"/>
              <w:adjustRightInd w:val="0"/>
              <w:ind w:left="35" w:firstLine="0"/>
              <w:rPr>
                <w:color w:val="000000"/>
              </w:rPr>
            </w:pPr>
            <w:r w:rsidRPr="007F5D56">
              <w:t xml:space="preserve">Развитие валютно-финансовой интеграции в ЕАЭС. Евразийская экономическая комиссия (ЕЭК). Евразийский банк развития (ЕАБР), Евразийский фонд стабилизации и развития (ЕФСР). </w:t>
            </w:r>
          </w:p>
          <w:p w14:paraId="3411B60C" w14:textId="77777777" w:rsidR="007F5D56" w:rsidRPr="007F5D56" w:rsidRDefault="007F5D56" w:rsidP="006B1462">
            <w:pPr>
              <w:pStyle w:val="a5"/>
              <w:widowControl w:val="0"/>
              <w:numPr>
                <w:ilvl w:val="0"/>
                <w:numId w:val="27"/>
              </w:numPr>
              <w:tabs>
                <w:tab w:val="left" w:pos="307"/>
              </w:tabs>
              <w:autoSpaceDE w:val="0"/>
              <w:autoSpaceDN w:val="0"/>
              <w:adjustRightInd w:val="0"/>
              <w:ind w:left="35" w:firstLine="0"/>
              <w:rPr>
                <w:color w:val="000000"/>
              </w:rPr>
            </w:pPr>
            <w:r w:rsidRPr="007F5D56">
              <w:t xml:space="preserve">Трансформация модели финансово-экономической интеграции в Евразийском экономическом союзе. </w:t>
            </w:r>
          </w:p>
          <w:p w14:paraId="75F411BB" w14:textId="5F692647" w:rsidR="00BE6D4A" w:rsidRPr="006B1462" w:rsidRDefault="007F5D56" w:rsidP="006B1462">
            <w:pPr>
              <w:pStyle w:val="a5"/>
              <w:widowControl w:val="0"/>
              <w:numPr>
                <w:ilvl w:val="0"/>
                <w:numId w:val="27"/>
              </w:numPr>
              <w:tabs>
                <w:tab w:val="left" w:pos="307"/>
              </w:tabs>
              <w:autoSpaceDE w:val="0"/>
              <w:autoSpaceDN w:val="0"/>
              <w:adjustRightInd w:val="0"/>
              <w:ind w:left="35" w:firstLine="0"/>
              <w:rPr>
                <w:color w:val="000000"/>
              </w:rPr>
            </w:pPr>
            <w:r w:rsidRPr="007F5D56">
              <w:t>Направления развития валютно-финансового сотрудничества со странами БРИКС+. Пул условных валютных резервов БРИКС. Азиатский банк инфраструктурных инвестиций.</w:t>
            </w:r>
          </w:p>
          <w:p w14:paraId="5FEE63E8" w14:textId="77777777" w:rsidR="006B1462" w:rsidRPr="007F5D56" w:rsidRDefault="006B1462" w:rsidP="006B1462">
            <w:pPr>
              <w:pStyle w:val="a5"/>
              <w:widowControl w:val="0"/>
              <w:tabs>
                <w:tab w:val="left" w:pos="307"/>
              </w:tabs>
              <w:autoSpaceDE w:val="0"/>
              <w:autoSpaceDN w:val="0"/>
              <w:adjustRightInd w:val="0"/>
              <w:ind w:left="35"/>
              <w:rPr>
                <w:color w:val="000000"/>
              </w:rPr>
            </w:pPr>
          </w:p>
          <w:p w14:paraId="4AD8E9A9" w14:textId="39C87B48" w:rsidR="00FB2C25" w:rsidRPr="007F5D56" w:rsidRDefault="00BE6D4A" w:rsidP="00BC4C1B">
            <w:pPr>
              <w:widowControl w:val="0"/>
              <w:autoSpaceDE w:val="0"/>
              <w:autoSpaceDN w:val="0"/>
              <w:adjustRightInd w:val="0"/>
              <w:ind w:left="35"/>
              <w:rPr>
                <w:rFonts w:eastAsia="Calibri"/>
              </w:rPr>
            </w:pPr>
            <w:r w:rsidRPr="00EC2A94">
              <w:rPr>
                <w:rFonts w:eastAsia="Calibri"/>
              </w:rPr>
              <w:t>Рекомендуемые источники:</w:t>
            </w:r>
            <w:r w:rsidR="00BC4C1B" w:rsidRPr="00EC2A94">
              <w:rPr>
                <w:rFonts w:eastAsia="Calibri"/>
              </w:rPr>
              <w:t xml:space="preserve"> 1, 2, 8</w:t>
            </w:r>
            <w:r w:rsidRPr="00EC2A94">
              <w:rPr>
                <w:rFonts w:eastAsia="Calibri"/>
              </w:rPr>
              <w:t xml:space="preserve">, </w:t>
            </w:r>
            <w:r w:rsidR="00BC4C1B" w:rsidRPr="00EC2A94">
              <w:rPr>
                <w:rFonts w:eastAsia="Calibri"/>
              </w:rPr>
              <w:t>9</w:t>
            </w:r>
            <w:r w:rsidRPr="00EC2A94">
              <w:rPr>
                <w:rFonts w:eastAsia="Calibri"/>
              </w:rPr>
              <w:t xml:space="preserve">, </w:t>
            </w:r>
            <w:r w:rsidR="00BC4C1B" w:rsidRPr="00EC2A94">
              <w:rPr>
                <w:rFonts w:eastAsia="Calibri"/>
              </w:rPr>
              <w:t>17</w:t>
            </w:r>
          </w:p>
        </w:tc>
        <w:tc>
          <w:tcPr>
            <w:tcW w:w="1837" w:type="dxa"/>
          </w:tcPr>
          <w:p w14:paraId="7E88C2F2" w14:textId="7D7C659A" w:rsidR="00F12ADF" w:rsidRPr="0096771D" w:rsidRDefault="00F12ADF" w:rsidP="006B1462">
            <w:pPr>
              <w:widowControl w:val="0"/>
              <w:autoSpaceDE w:val="0"/>
              <w:autoSpaceDN w:val="0"/>
              <w:adjustRightInd w:val="0"/>
              <w:rPr>
                <w:rFonts w:eastAsia="Calibri"/>
              </w:rPr>
            </w:pPr>
            <w:r w:rsidRPr="0096771D">
              <w:rPr>
                <w:rFonts w:eastAsia="Calibri"/>
              </w:rPr>
              <w:t>опрос, устные ответы дискуссия, выполнение практико-ориентирован</w:t>
            </w:r>
            <w:r w:rsidR="003C2009">
              <w:rPr>
                <w:rFonts w:eastAsia="Calibri"/>
              </w:rPr>
              <w:t>-</w:t>
            </w:r>
            <w:proofErr w:type="spellStart"/>
            <w:r w:rsidRPr="0096771D">
              <w:rPr>
                <w:rFonts w:eastAsia="Calibri"/>
              </w:rPr>
              <w:t>ных</w:t>
            </w:r>
            <w:proofErr w:type="spellEnd"/>
            <w:r w:rsidRPr="0096771D">
              <w:rPr>
                <w:rFonts w:eastAsia="Calibri"/>
              </w:rPr>
              <w:t xml:space="preserve"> заданий</w:t>
            </w:r>
          </w:p>
          <w:p w14:paraId="5FABB3D9" w14:textId="74742614" w:rsidR="00F12ADF" w:rsidRPr="0096771D" w:rsidRDefault="00F12ADF" w:rsidP="006B1462">
            <w:pPr>
              <w:widowControl w:val="0"/>
              <w:autoSpaceDE w:val="0"/>
              <w:autoSpaceDN w:val="0"/>
              <w:adjustRightInd w:val="0"/>
              <w:rPr>
                <w:rFonts w:eastAsia="Calibri"/>
              </w:rPr>
            </w:pPr>
          </w:p>
        </w:tc>
      </w:tr>
    </w:tbl>
    <w:p w14:paraId="755CA91E" w14:textId="77777777" w:rsidR="007F5D56" w:rsidRDefault="007F5D56" w:rsidP="00A16966">
      <w:pPr>
        <w:pStyle w:val="1"/>
        <w:jc w:val="both"/>
        <w:rPr>
          <w:rFonts w:ascii="Times New Roman" w:hAnsi="Times New Roman"/>
          <w:sz w:val="28"/>
          <w:szCs w:val="28"/>
          <w:lang w:val="ru-RU"/>
        </w:rPr>
      </w:pPr>
      <w:bookmarkStart w:id="4" w:name="_Toc3995506"/>
    </w:p>
    <w:p w14:paraId="17E05FC6" w14:textId="0FD83B03" w:rsidR="00A16966" w:rsidRPr="00E10DE0" w:rsidRDefault="00A16966" w:rsidP="00A16966">
      <w:pPr>
        <w:pStyle w:val="1"/>
        <w:jc w:val="both"/>
        <w:rPr>
          <w:lang w:val="ru-RU"/>
        </w:rPr>
      </w:pPr>
      <w:r w:rsidRPr="00E10DE0">
        <w:rPr>
          <w:rFonts w:ascii="Times New Roman" w:hAnsi="Times New Roman"/>
          <w:sz w:val="28"/>
          <w:szCs w:val="28"/>
          <w:lang w:val="ru-RU"/>
        </w:rPr>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4"/>
    </w:p>
    <w:p w14:paraId="5E0334C3" w14:textId="77777777" w:rsidR="00323260" w:rsidRDefault="00A16966" w:rsidP="00323260">
      <w:pPr>
        <w:pStyle w:val="1"/>
        <w:ind w:firstLine="720"/>
        <w:jc w:val="both"/>
        <w:rPr>
          <w:rFonts w:ascii="Times New Roman" w:eastAsia="Calibri" w:hAnsi="Times New Roman"/>
          <w:sz w:val="28"/>
          <w:szCs w:val="28"/>
          <w:lang w:val="ru-RU"/>
        </w:rPr>
      </w:pPr>
      <w:bookmarkStart w:id="5" w:name="_Toc3995507"/>
      <w:r w:rsidRPr="009A6AE5">
        <w:rPr>
          <w:rFonts w:ascii="Times New Roman" w:hAnsi="Times New Roman"/>
          <w:sz w:val="28"/>
          <w:szCs w:val="28"/>
          <w:lang w:val="ru-RU"/>
        </w:rPr>
        <w:t xml:space="preserve">6.1. </w:t>
      </w:r>
      <w:bookmarkEnd w:id="5"/>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323260">
        <w:rPr>
          <w:rFonts w:ascii="Times New Roman" w:eastAsia="Calibri" w:hAnsi="Times New Roman"/>
          <w:sz w:val="28"/>
          <w:szCs w:val="28"/>
          <w:lang w:val="ru-RU"/>
        </w:rPr>
        <w:t xml:space="preserve"> </w:t>
      </w:r>
    </w:p>
    <w:p w14:paraId="4472AFF1" w14:textId="4E3B8FA9" w:rsidR="00C662C6" w:rsidRPr="00214A0E" w:rsidRDefault="00A16966" w:rsidP="00323260">
      <w:pPr>
        <w:pStyle w:val="1"/>
        <w:ind w:firstLine="720"/>
        <w:jc w:val="right"/>
        <w:rPr>
          <w:rFonts w:ascii="Times New Roman" w:eastAsia="Calibri" w:hAnsi="Times New Roman"/>
          <w:b w:val="0"/>
          <w:szCs w:val="24"/>
          <w:lang w:val="ru-RU"/>
        </w:rPr>
      </w:pPr>
      <w:r w:rsidRPr="00214A0E">
        <w:rPr>
          <w:rFonts w:ascii="Times New Roman" w:eastAsia="Calibri" w:hAnsi="Times New Roman"/>
          <w:b w:val="0"/>
          <w:szCs w:val="24"/>
          <w:lang w:val="ru-RU"/>
        </w:rPr>
        <w:t>Таблица</w:t>
      </w:r>
      <w:r w:rsidR="00F2092B" w:rsidRPr="00214A0E">
        <w:rPr>
          <w:rFonts w:ascii="Times New Roman" w:eastAsia="Calibri" w:hAnsi="Times New Roman"/>
          <w:b w:val="0"/>
          <w:szCs w:val="24"/>
          <w:lang w:val="ru-RU"/>
        </w:rPr>
        <w:t xml:space="preserve"> </w:t>
      </w:r>
      <w:r w:rsidR="00360010" w:rsidRPr="00214A0E">
        <w:rPr>
          <w:rFonts w:ascii="Times New Roman" w:eastAsia="Calibri" w:hAnsi="Times New Roman"/>
          <w:b w:val="0"/>
          <w:szCs w:val="24"/>
          <w:lang w:val="ru-RU"/>
        </w:rPr>
        <w:t>5</w:t>
      </w:r>
    </w:p>
    <w:tbl>
      <w:tblPr>
        <w:tblW w:w="523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3968"/>
        <w:gridCol w:w="2978"/>
      </w:tblGrid>
      <w:tr w:rsidR="00F2092B" w:rsidRPr="00C77AD6" w14:paraId="3FB6264E" w14:textId="77777777" w:rsidTr="00DC02D8">
        <w:tc>
          <w:tcPr>
            <w:tcW w:w="1450" w:type="pct"/>
            <w:shd w:val="clear" w:color="auto" w:fill="auto"/>
          </w:tcPr>
          <w:p w14:paraId="542E7450" w14:textId="77777777" w:rsidR="00F2092B" w:rsidRPr="00C77AD6" w:rsidRDefault="00F2092B" w:rsidP="00A90224">
            <w:pPr>
              <w:keepNext/>
              <w:jc w:val="center"/>
              <w:rPr>
                <w:rFonts w:eastAsia="Calibri"/>
              </w:rPr>
            </w:pPr>
            <w:r w:rsidRPr="00C77AD6">
              <w:rPr>
                <w:rFonts w:eastAsia="Calibri"/>
                <w:b/>
              </w:rPr>
              <w:t>Наименование тем (разделов) дисциплины</w:t>
            </w:r>
          </w:p>
        </w:tc>
        <w:tc>
          <w:tcPr>
            <w:tcW w:w="2028" w:type="pct"/>
            <w:shd w:val="clear" w:color="auto" w:fill="auto"/>
          </w:tcPr>
          <w:p w14:paraId="1531101C" w14:textId="77777777" w:rsidR="00F2092B" w:rsidRPr="00C77AD6" w:rsidRDefault="00F2092B" w:rsidP="00A90224">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22" w:type="pct"/>
          </w:tcPr>
          <w:p w14:paraId="1643BCFE" w14:textId="77777777" w:rsidR="00F2092B" w:rsidRPr="00C77AD6" w:rsidRDefault="00F2092B" w:rsidP="00A90224">
            <w:pPr>
              <w:keepNext/>
              <w:jc w:val="center"/>
              <w:rPr>
                <w:rFonts w:eastAsia="Calibri"/>
                <w:b/>
              </w:rPr>
            </w:pPr>
            <w:r w:rsidRPr="00C77AD6">
              <w:rPr>
                <w:rFonts w:eastAsia="Calibri"/>
                <w:b/>
              </w:rPr>
              <w:t>Формы внеаудиторной самостоятельной работы</w:t>
            </w:r>
          </w:p>
        </w:tc>
      </w:tr>
      <w:tr w:rsidR="00F2092B" w:rsidRPr="00C77AD6" w14:paraId="25D2EA61" w14:textId="77777777" w:rsidTr="00DC02D8">
        <w:tc>
          <w:tcPr>
            <w:tcW w:w="1450" w:type="pct"/>
            <w:shd w:val="clear" w:color="auto" w:fill="auto"/>
          </w:tcPr>
          <w:p w14:paraId="49E8437F" w14:textId="71BAA3A0" w:rsidR="00F2092B" w:rsidRPr="003E1BF3" w:rsidRDefault="007F5D56" w:rsidP="00F2092B">
            <w:r w:rsidRPr="007F5D56">
              <w:rPr>
                <w:rFonts w:asciiTheme="majorBidi" w:hAnsiTheme="majorBidi" w:cstheme="majorBidi"/>
              </w:rPr>
              <w:t>Сущность региональной валютно-финансовой интеграции</w:t>
            </w:r>
          </w:p>
        </w:tc>
        <w:tc>
          <w:tcPr>
            <w:tcW w:w="2028" w:type="pct"/>
            <w:shd w:val="clear" w:color="auto" w:fill="auto"/>
          </w:tcPr>
          <w:p w14:paraId="076AA498" w14:textId="0D7D16C9" w:rsidR="00F2092B" w:rsidRPr="00F00A8F" w:rsidRDefault="007F5D56" w:rsidP="00F00A8F">
            <w:pPr>
              <w:pStyle w:val="a5"/>
              <w:tabs>
                <w:tab w:val="left" w:pos="171"/>
              </w:tabs>
              <w:spacing w:before="100" w:beforeAutospacing="1" w:after="100" w:afterAutospacing="1"/>
              <w:ind w:left="0"/>
              <w:contextualSpacing/>
              <w:rPr>
                <w:sz w:val="20"/>
                <w:szCs w:val="20"/>
              </w:rPr>
            </w:pPr>
            <w:r w:rsidRPr="007F5D56">
              <w:rPr>
                <w:rFonts w:eastAsia="Calibri"/>
                <w:bCs/>
              </w:rPr>
              <w:t xml:space="preserve">Современные тенденции дезинтеграции: протекционизм, регионализм, </w:t>
            </w:r>
            <w:proofErr w:type="spellStart"/>
            <w:r w:rsidRPr="007F5D56">
              <w:rPr>
                <w:rFonts w:eastAsia="Calibri"/>
                <w:bCs/>
              </w:rPr>
              <w:t>трансрегионализм</w:t>
            </w:r>
            <w:proofErr w:type="spellEnd"/>
            <w:r w:rsidRPr="007F5D56">
              <w:rPr>
                <w:rFonts w:eastAsia="Calibri"/>
                <w:bCs/>
              </w:rPr>
              <w:t xml:space="preserve">. Сущность теории оптимальных </w:t>
            </w:r>
            <w:r w:rsidRPr="007F5D56">
              <w:rPr>
                <w:rFonts w:eastAsia="Calibri"/>
                <w:bCs/>
              </w:rPr>
              <w:lastRenderedPageBreak/>
              <w:t>валютных зон как теоретической основы региональной валютно-финансовой интеграции. Эволюция критериев оптимальности валютных зон. Соотношение издержек и выгод валютной интеграции.</w:t>
            </w:r>
          </w:p>
        </w:tc>
        <w:tc>
          <w:tcPr>
            <w:tcW w:w="1522" w:type="pct"/>
          </w:tcPr>
          <w:p w14:paraId="21391477" w14:textId="79F32B2B" w:rsidR="00F2092B" w:rsidRPr="007F5D56" w:rsidRDefault="007F5D56" w:rsidP="007F5D56">
            <w:pPr>
              <w:keepNext/>
              <w:rPr>
                <w:rFonts w:eastAsia="Calibri"/>
              </w:rPr>
            </w:pPr>
            <w:r>
              <w:rPr>
                <w:rFonts w:eastAsia="Calibri"/>
              </w:rPr>
              <w:lastRenderedPageBreak/>
              <w:t>Работа с</w:t>
            </w:r>
            <w:r w:rsidRPr="007F5D56">
              <w:rPr>
                <w:rFonts w:eastAsia="Calibri"/>
              </w:rPr>
              <w:t xml:space="preserve"> учебной и научной литератур</w:t>
            </w:r>
            <w:r>
              <w:rPr>
                <w:rFonts w:eastAsia="Calibri"/>
              </w:rPr>
              <w:t>ой</w:t>
            </w:r>
            <w:r w:rsidRPr="007F5D56">
              <w:rPr>
                <w:rFonts w:eastAsia="Calibri"/>
              </w:rPr>
              <w:t xml:space="preserve">. Подготовка к групповой </w:t>
            </w:r>
            <w:r w:rsidRPr="007F5D56">
              <w:rPr>
                <w:rFonts w:eastAsia="Calibri"/>
              </w:rPr>
              <w:lastRenderedPageBreak/>
              <w:t>дискуссии, решению ситуационных задач</w:t>
            </w:r>
          </w:p>
        </w:tc>
      </w:tr>
      <w:tr w:rsidR="00F2092B" w:rsidRPr="00C77AD6" w14:paraId="460DFA86" w14:textId="77777777" w:rsidTr="00DC02D8">
        <w:tc>
          <w:tcPr>
            <w:tcW w:w="1450" w:type="pct"/>
            <w:shd w:val="clear" w:color="auto" w:fill="auto"/>
          </w:tcPr>
          <w:p w14:paraId="27765A37" w14:textId="5C9DC39C" w:rsidR="00F2092B" w:rsidRPr="003E1BF3" w:rsidRDefault="007F5D56" w:rsidP="00F2092B">
            <w:r w:rsidRPr="007F5D56">
              <w:rPr>
                <w:rFonts w:asciiTheme="majorBidi" w:hAnsiTheme="majorBidi" w:cstheme="majorBidi"/>
              </w:rPr>
              <w:lastRenderedPageBreak/>
              <w:t>Теория и практика валютно-финансовой интеграции в Европейском Союзе</w:t>
            </w:r>
          </w:p>
        </w:tc>
        <w:tc>
          <w:tcPr>
            <w:tcW w:w="2028" w:type="pct"/>
            <w:shd w:val="clear" w:color="auto" w:fill="auto"/>
          </w:tcPr>
          <w:p w14:paraId="1273B36F" w14:textId="6342A5F5" w:rsidR="009D63C0" w:rsidRPr="007F5D56" w:rsidRDefault="007F5D56" w:rsidP="00F2092B">
            <w:pPr>
              <w:keepNext/>
              <w:rPr>
                <w:rFonts w:eastAsia="Calibri"/>
              </w:rPr>
            </w:pPr>
            <w:r w:rsidRPr="007F5D56">
              <w:rPr>
                <w:rFonts w:eastAsia="Calibri"/>
              </w:rPr>
              <w:t xml:space="preserve">Противоречия валютно-финансовой архитектуры ЭВС. Кризис еврозоны: причины и последствия. Расширение еврозоны.  </w:t>
            </w:r>
          </w:p>
        </w:tc>
        <w:tc>
          <w:tcPr>
            <w:tcW w:w="1522" w:type="pct"/>
          </w:tcPr>
          <w:p w14:paraId="7BB76797" w14:textId="26EFC11A" w:rsidR="00F2092B" w:rsidRPr="00C77AD6" w:rsidRDefault="007F5D56" w:rsidP="00F2092B">
            <w:pPr>
              <w:keepNext/>
              <w:rPr>
                <w:rFonts w:eastAsia="Calibri"/>
                <w:b/>
              </w:rPr>
            </w:pPr>
            <w:r w:rsidRPr="007F5D56">
              <w:rPr>
                <w:rFonts w:eastAsia="Calibri"/>
              </w:rPr>
              <w:t>Работа с учебной и научной литературой. Подготовка к групповой дискуссии, решению ситуационных задач</w:t>
            </w:r>
          </w:p>
        </w:tc>
      </w:tr>
      <w:tr w:rsidR="00F2092B" w:rsidRPr="00C77AD6" w14:paraId="5E4DA3CD" w14:textId="77777777" w:rsidTr="00DC02D8">
        <w:tc>
          <w:tcPr>
            <w:tcW w:w="1450" w:type="pct"/>
            <w:shd w:val="clear" w:color="auto" w:fill="auto"/>
          </w:tcPr>
          <w:p w14:paraId="2150CB76" w14:textId="68B0E77E" w:rsidR="00F2092B" w:rsidRPr="003E1BF3" w:rsidRDefault="007F5D56" w:rsidP="00F2092B">
            <w:pPr>
              <w:spacing w:before="120" w:after="120"/>
            </w:pPr>
            <w:r w:rsidRPr="007F5D56">
              <w:rPr>
                <w:rFonts w:asciiTheme="majorBidi" w:hAnsiTheme="majorBidi" w:cstheme="majorBidi"/>
              </w:rPr>
              <w:t>Институциональные основы европейской валютно-финансовой интеграции</w:t>
            </w:r>
          </w:p>
        </w:tc>
        <w:tc>
          <w:tcPr>
            <w:tcW w:w="2028" w:type="pct"/>
            <w:shd w:val="clear" w:color="auto" w:fill="auto"/>
          </w:tcPr>
          <w:p w14:paraId="339A2D1C" w14:textId="27CDFAF7" w:rsidR="009D63C0" w:rsidRPr="00E2001B" w:rsidRDefault="007F5D56" w:rsidP="00F2092B">
            <w:pPr>
              <w:keepNext/>
              <w:rPr>
                <w:rFonts w:eastAsia="Calibri"/>
              </w:rPr>
            </w:pPr>
            <w:r w:rsidRPr="007F5D56">
              <w:rPr>
                <w:rFonts w:eastAsia="Calibri"/>
              </w:rPr>
              <w:t>Реформы институциональной структуры ЭВС: Банковский союз, Союз рынка капиталов, Налоговый союз, Казначейство еврозоны, Европейский валютный фонд.</w:t>
            </w:r>
          </w:p>
        </w:tc>
        <w:tc>
          <w:tcPr>
            <w:tcW w:w="1522" w:type="pct"/>
          </w:tcPr>
          <w:p w14:paraId="3CC14A56" w14:textId="6C23E174" w:rsidR="00F2092B" w:rsidRPr="00C77AD6" w:rsidRDefault="007F5D56" w:rsidP="00F2092B">
            <w:pPr>
              <w:keepNext/>
              <w:rPr>
                <w:rFonts w:eastAsia="Calibri"/>
              </w:rPr>
            </w:pPr>
            <w:r w:rsidRPr="007F5D56">
              <w:rPr>
                <w:rFonts w:eastAsia="Calibri"/>
              </w:rPr>
              <w:t>Работа с учебной и научной литературой. Подготовка к групповой дискуссии, решению ситуационных задач</w:t>
            </w:r>
          </w:p>
        </w:tc>
      </w:tr>
      <w:tr w:rsidR="00F2092B" w:rsidRPr="00C77AD6" w14:paraId="727EFE6B" w14:textId="77777777" w:rsidTr="00DC02D8">
        <w:tc>
          <w:tcPr>
            <w:tcW w:w="1450" w:type="pct"/>
            <w:shd w:val="clear" w:color="auto" w:fill="auto"/>
          </w:tcPr>
          <w:p w14:paraId="6391D227" w14:textId="69BA8F6B" w:rsidR="00F2092B" w:rsidRPr="00D17ACF" w:rsidRDefault="007F5D56" w:rsidP="00F2092B">
            <w:pPr>
              <w:spacing w:before="120" w:after="120"/>
            </w:pPr>
            <w:r w:rsidRPr="007F5D56">
              <w:rPr>
                <w:rFonts w:asciiTheme="majorBidi" w:hAnsiTheme="majorBidi" w:cstheme="majorBidi"/>
              </w:rPr>
              <w:t>Региональные подходы к созданию валютно-финансовых интеграционных объединений</w:t>
            </w:r>
          </w:p>
        </w:tc>
        <w:tc>
          <w:tcPr>
            <w:tcW w:w="2028" w:type="pct"/>
            <w:shd w:val="clear" w:color="auto" w:fill="auto"/>
          </w:tcPr>
          <w:p w14:paraId="3C107BC9" w14:textId="431B9AE9" w:rsidR="00F2092B" w:rsidRPr="009D63C0" w:rsidRDefault="003D43B9" w:rsidP="003D43B9">
            <w:pPr>
              <w:widowControl w:val="0"/>
              <w:autoSpaceDE w:val="0"/>
              <w:autoSpaceDN w:val="0"/>
              <w:adjustRightInd w:val="0"/>
              <w:rPr>
                <w:rFonts w:eastAsia="Calibri"/>
                <w:bCs/>
              </w:rPr>
            </w:pPr>
            <w:proofErr w:type="spellStart"/>
            <w:r w:rsidRPr="003D43B9">
              <w:rPr>
                <w:rFonts w:eastAsia="Calibri"/>
                <w:bCs/>
              </w:rPr>
              <w:t>Мегарегиональные</w:t>
            </w:r>
            <w:proofErr w:type="spellEnd"/>
            <w:r w:rsidRPr="003D43B9">
              <w:rPr>
                <w:rFonts w:eastAsia="Calibri"/>
                <w:bCs/>
              </w:rPr>
              <w:t xml:space="preserve"> торговые партнерства. Всеобъемлющее и прогрессивное соглашение о </w:t>
            </w:r>
            <w:proofErr w:type="spellStart"/>
            <w:r w:rsidRPr="003D43B9">
              <w:rPr>
                <w:rFonts w:eastAsia="Calibri"/>
                <w:bCs/>
              </w:rPr>
              <w:t>Транстихоокеанском</w:t>
            </w:r>
            <w:proofErr w:type="spellEnd"/>
            <w:r w:rsidRPr="003D43B9">
              <w:rPr>
                <w:rFonts w:eastAsia="Calibri"/>
                <w:bCs/>
              </w:rPr>
              <w:t xml:space="preserve"> партнерстве (ВПСТТП). Всеобъемлющее экономическое и торговое соглашение ЕС – Канада. Всеобъемлющее региональное экономическое партнерство (ВРЭП). </w:t>
            </w:r>
          </w:p>
        </w:tc>
        <w:tc>
          <w:tcPr>
            <w:tcW w:w="1522" w:type="pct"/>
          </w:tcPr>
          <w:p w14:paraId="5F69A22A" w14:textId="5AEC3ADF" w:rsidR="00F2092B" w:rsidRPr="00C77AD6" w:rsidRDefault="003D43B9" w:rsidP="003D43B9">
            <w:pPr>
              <w:keepNext/>
              <w:rPr>
                <w:rFonts w:eastAsia="Calibri"/>
                <w:b/>
              </w:rPr>
            </w:pPr>
            <w:r w:rsidRPr="003D43B9">
              <w:rPr>
                <w:rFonts w:eastAsia="Calibri"/>
              </w:rPr>
              <w:t>Работа с учебной и научной литературой. Подготовка к групповой дискуссии, решению ситуационных задач</w:t>
            </w:r>
          </w:p>
        </w:tc>
      </w:tr>
      <w:tr w:rsidR="00F2092B" w:rsidRPr="00C77AD6" w14:paraId="2CE478AE" w14:textId="77777777" w:rsidTr="00DC02D8">
        <w:tc>
          <w:tcPr>
            <w:tcW w:w="1450" w:type="pct"/>
            <w:shd w:val="clear" w:color="auto" w:fill="auto"/>
          </w:tcPr>
          <w:p w14:paraId="0CF354EC" w14:textId="2D7BF111" w:rsidR="00F2092B" w:rsidRPr="003E1BF3" w:rsidRDefault="003D43B9" w:rsidP="006B1462">
            <w:r w:rsidRPr="003D43B9">
              <w:rPr>
                <w:rFonts w:asciiTheme="majorBidi" w:hAnsiTheme="majorBidi" w:cstheme="majorBidi"/>
              </w:rPr>
              <w:t>Регионализаци</w:t>
            </w:r>
            <w:r w:rsidR="006B1462">
              <w:rPr>
                <w:rFonts w:asciiTheme="majorBidi" w:hAnsiTheme="majorBidi" w:cstheme="majorBidi"/>
              </w:rPr>
              <w:t>я</w:t>
            </w:r>
            <w:r w:rsidRPr="003D43B9">
              <w:rPr>
                <w:rFonts w:asciiTheme="majorBidi" w:hAnsiTheme="majorBidi" w:cstheme="majorBidi"/>
              </w:rPr>
              <w:t xml:space="preserve"> мировой валютно-финансовой системы и валютный полицентризм</w:t>
            </w:r>
          </w:p>
        </w:tc>
        <w:tc>
          <w:tcPr>
            <w:tcW w:w="2028" w:type="pct"/>
            <w:shd w:val="clear" w:color="auto" w:fill="auto"/>
          </w:tcPr>
          <w:p w14:paraId="6E0D938F" w14:textId="1D163554" w:rsidR="00F2092B" w:rsidRPr="004D7BBD" w:rsidRDefault="003D43B9" w:rsidP="00F2092B">
            <w:pPr>
              <w:keepNext/>
              <w:rPr>
                <w:rFonts w:eastAsia="Calibri"/>
                <w:bCs/>
              </w:rPr>
            </w:pPr>
            <w:proofErr w:type="spellStart"/>
            <w:r w:rsidRPr="003D43B9">
              <w:t>Финансиализация</w:t>
            </w:r>
            <w:proofErr w:type="spellEnd"/>
            <w:r w:rsidRPr="003D43B9">
              <w:t xml:space="preserve"> мировой экономики и усиление глобальных дисбалансов. Факторы регионализации и формирования валютного полицентризма в контексте трансформации мировой валютно-финансовой системы.</w:t>
            </w:r>
          </w:p>
        </w:tc>
        <w:tc>
          <w:tcPr>
            <w:tcW w:w="1522" w:type="pct"/>
          </w:tcPr>
          <w:p w14:paraId="19E2CD23" w14:textId="20E38EB3" w:rsidR="00F2092B" w:rsidRPr="001332F0" w:rsidRDefault="003D43B9" w:rsidP="00F2092B">
            <w:pPr>
              <w:keepNext/>
              <w:rPr>
                <w:rFonts w:eastAsia="Calibri"/>
              </w:rPr>
            </w:pPr>
            <w:r w:rsidRPr="003D43B9">
              <w:rPr>
                <w:rFonts w:eastAsia="Calibri"/>
              </w:rPr>
              <w:t>Работа с учебной и научной литературой. Подготовка к групповой дискуссии, решению ситуационных задач</w:t>
            </w:r>
          </w:p>
        </w:tc>
      </w:tr>
      <w:tr w:rsidR="00F2092B" w:rsidRPr="00C77AD6" w14:paraId="6DA7F71E" w14:textId="77777777" w:rsidTr="00DC02D8">
        <w:tc>
          <w:tcPr>
            <w:tcW w:w="1450" w:type="pct"/>
            <w:shd w:val="clear" w:color="auto" w:fill="auto"/>
          </w:tcPr>
          <w:p w14:paraId="53F67131" w14:textId="185BDB34" w:rsidR="00F2092B" w:rsidRPr="003E1BF3" w:rsidRDefault="003D43B9" w:rsidP="00F2092B">
            <w:pPr>
              <w:pStyle w:val="3"/>
              <w:rPr>
                <w:rFonts w:ascii="Times New Roman" w:hAnsi="Times New Roman"/>
                <w:color w:val="auto"/>
                <w:szCs w:val="24"/>
              </w:rPr>
            </w:pPr>
            <w:r w:rsidRPr="003D43B9">
              <w:rPr>
                <w:rFonts w:asciiTheme="majorBidi" w:hAnsiTheme="majorBidi" w:cstheme="majorBidi"/>
                <w:szCs w:val="24"/>
              </w:rPr>
              <w:t>Участие России в развитии потенциала региональных валютно-финансовых объединений</w:t>
            </w:r>
          </w:p>
        </w:tc>
        <w:tc>
          <w:tcPr>
            <w:tcW w:w="2028" w:type="pct"/>
            <w:shd w:val="clear" w:color="auto" w:fill="auto"/>
          </w:tcPr>
          <w:p w14:paraId="0BF920B2" w14:textId="77777777" w:rsidR="00F2092B" w:rsidRDefault="003D43B9" w:rsidP="006B1462">
            <w:pPr>
              <w:keepNext/>
              <w:rPr>
                <w:rFonts w:eastAsia="Calibri"/>
                <w:bCs/>
              </w:rPr>
            </w:pPr>
            <w:r w:rsidRPr="003D43B9">
              <w:rPr>
                <w:rFonts w:eastAsia="Calibri"/>
                <w:bCs/>
              </w:rPr>
              <w:t xml:space="preserve">Влияние санкций на модель сотрудничества России с европейским Экономическим и валютным союзом. Возможности расширения валютно-финансового сотрудничества России со странами Юго-Восточной и Восточной Азии. Новые подходы к валютно-финансовому взаимодействию России со странами Латинской Америки и Карибского бассейна. </w:t>
            </w:r>
          </w:p>
          <w:p w14:paraId="306157AB" w14:textId="1F11E133" w:rsidR="006B1462" w:rsidRPr="004D7BBD" w:rsidRDefault="006B1462" w:rsidP="006B1462">
            <w:pPr>
              <w:keepNext/>
              <w:rPr>
                <w:rFonts w:eastAsia="Calibri"/>
                <w:bCs/>
              </w:rPr>
            </w:pPr>
          </w:p>
        </w:tc>
        <w:tc>
          <w:tcPr>
            <w:tcW w:w="1522" w:type="pct"/>
            <w:vAlign w:val="center"/>
          </w:tcPr>
          <w:p w14:paraId="216D000F" w14:textId="77777777" w:rsidR="00F2092B" w:rsidRPr="00C77AD6" w:rsidRDefault="00F2092B" w:rsidP="00F2092B">
            <w:pPr>
              <w:tabs>
                <w:tab w:val="num" w:pos="1200"/>
              </w:tabs>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p>
        </w:tc>
      </w:tr>
    </w:tbl>
    <w:p w14:paraId="071538BE" w14:textId="2C882B69" w:rsidR="00F2092B" w:rsidRDefault="00F2092B" w:rsidP="00F2092B">
      <w:pPr>
        <w:autoSpaceDE w:val="0"/>
        <w:autoSpaceDN w:val="0"/>
        <w:adjustRightInd w:val="0"/>
        <w:jc w:val="right"/>
        <w:rPr>
          <w:sz w:val="28"/>
          <w:szCs w:val="28"/>
        </w:rPr>
      </w:pPr>
    </w:p>
    <w:p w14:paraId="43B517BD" w14:textId="0F5C7A7C" w:rsidR="00E51449" w:rsidRPr="00E10DE0" w:rsidRDefault="00E51449" w:rsidP="00E51449">
      <w:pPr>
        <w:pStyle w:val="1"/>
        <w:ind w:firstLine="720"/>
        <w:jc w:val="both"/>
        <w:rPr>
          <w:rFonts w:ascii="Times New Roman" w:hAnsi="Times New Roman"/>
          <w:sz w:val="28"/>
          <w:szCs w:val="28"/>
          <w:lang w:val="ru-RU"/>
        </w:rPr>
      </w:pPr>
      <w:bookmarkStart w:id="6" w:name="_Toc3995508"/>
      <w:r w:rsidRPr="00E10DE0">
        <w:rPr>
          <w:rFonts w:ascii="Times New Roman" w:hAnsi="Times New Roman"/>
          <w:sz w:val="28"/>
          <w:szCs w:val="28"/>
          <w:lang w:val="ru-RU"/>
        </w:rPr>
        <w:t xml:space="preserve">6.2. </w:t>
      </w:r>
      <w:r w:rsidR="00323260" w:rsidRPr="00323260">
        <w:rPr>
          <w:rFonts w:ascii="Times New Roman" w:hAnsi="Times New Roman"/>
          <w:sz w:val="28"/>
          <w:szCs w:val="28"/>
          <w:lang w:val="ru-RU"/>
        </w:rPr>
        <w:t>Перечень вопросов, заданий, тем для подготовки к текуще</w:t>
      </w:r>
      <w:r w:rsidR="00214A0E">
        <w:rPr>
          <w:rFonts w:ascii="Times New Roman" w:hAnsi="Times New Roman"/>
          <w:sz w:val="28"/>
          <w:szCs w:val="28"/>
          <w:lang w:val="ru-RU"/>
        </w:rPr>
        <w:t>му контролю</w:t>
      </w:r>
      <w:r w:rsidRPr="00E10DE0">
        <w:rPr>
          <w:rFonts w:ascii="Times New Roman" w:hAnsi="Times New Roman"/>
          <w:sz w:val="28"/>
          <w:szCs w:val="28"/>
          <w:lang w:val="ru-RU"/>
        </w:rPr>
        <w:t>.</w:t>
      </w:r>
      <w:bookmarkEnd w:id="6"/>
    </w:p>
    <w:p w14:paraId="155C94B1" w14:textId="79603567" w:rsidR="00E51449" w:rsidRDefault="00E51449" w:rsidP="00E51449">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w:t>
      </w:r>
      <w:r>
        <w:rPr>
          <w:sz w:val="28"/>
          <w:szCs w:val="28"/>
        </w:rPr>
        <w:lastRenderedPageBreak/>
        <w:t xml:space="preserve">литературой по </w:t>
      </w:r>
      <w:r w:rsidR="00696683">
        <w:rPr>
          <w:sz w:val="28"/>
          <w:szCs w:val="28"/>
        </w:rPr>
        <w:t>теории и практике функционирования международных и региональных валютно-финансовых объединений</w:t>
      </w:r>
      <w:r>
        <w:rPr>
          <w:sz w:val="28"/>
          <w:szCs w:val="28"/>
        </w:rPr>
        <w:t xml:space="preserve"> для подготовки дополнительных сообщений по следующим </w:t>
      </w:r>
      <w:r w:rsidRPr="00DC02D8">
        <w:rPr>
          <w:b/>
          <w:sz w:val="28"/>
          <w:szCs w:val="28"/>
        </w:rPr>
        <w:t>темам</w:t>
      </w:r>
      <w:r w:rsidR="00DC02D8" w:rsidRPr="00DC02D8">
        <w:rPr>
          <w:b/>
          <w:sz w:val="28"/>
          <w:szCs w:val="28"/>
        </w:rPr>
        <w:t xml:space="preserve"> контрольной работы</w:t>
      </w:r>
      <w:r>
        <w:rPr>
          <w:sz w:val="28"/>
          <w:szCs w:val="28"/>
        </w:rPr>
        <w:t xml:space="preserve">: </w:t>
      </w:r>
    </w:p>
    <w:p w14:paraId="1DCCC77E" w14:textId="63801E58" w:rsidR="00E51449" w:rsidRDefault="00696683" w:rsidP="00E51449">
      <w:pPr>
        <w:pStyle w:val="a5"/>
        <w:numPr>
          <w:ilvl w:val="0"/>
          <w:numId w:val="16"/>
        </w:numPr>
        <w:rPr>
          <w:sz w:val="28"/>
          <w:szCs w:val="28"/>
          <w:lang w:eastAsia="ru-RU"/>
        </w:rPr>
      </w:pPr>
      <w:r>
        <w:rPr>
          <w:sz w:val="28"/>
          <w:szCs w:val="28"/>
          <w:lang w:eastAsia="ru-RU"/>
        </w:rPr>
        <w:t>Теоретические подходы к региональной валютно-финансовой интеграции?</w:t>
      </w:r>
    </w:p>
    <w:p w14:paraId="2BDE7B6D" w14:textId="750F9839" w:rsidR="00E51449" w:rsidRDefault="00696683" w:rsidP="00E51449">
      <w:pPr>
        <w:pStyle w:val="a5"/>
        <w:numPr>
          <w:ilvl w:val="0"/>
          <w:numId w:val="16"/>
        </w:numPr>
        <w:rPr>
          <w:sz w:val="28"/>
          <w:szCs w:val="28"/>
          <w:lang w:eastAsia="ru-RU"/>
        </w:rPr>
      </w:pPr>
      <w:r>
        <w:rPr>
          <w:sz w:val="28"/>
          <w:szCs w:val="28"/>
          <w:lang w:eastAsia="ru-RU"/>
        </w:rPr>
        <w:t>Нормативно-правовые противоречия экономической и валютной интеграции в ЕС</w:t>
      </w:r>
      <w:r w:rsidR="00E51449">
        <w:rPr>
          <w:sz w:val="28"/>
          <w:szCs w:val="28"/>
          <w:lang w:eastAsia="ru-RU"/>
        </w:rPr>
        <w:t xml:space="preserve">? </w:t>
      </w:r>
    </w:p>
    <w:p w14:paraId="2EC8BA06" w14:textId="2CF338BF" w:rsidR="00E51449" w:rsidRDefault="00696683" w:rsidP="00E51449">
      <w:pPr>
        <w:pStyle w:val="a5"/>
        <w:numPr>
          <w:ilvl w:val="0"/>
          <w:numId w:val="16"/>
        </w:numPr>
        <w:rPr>
          <w:sz w:val="28"/>
          <w:szCs w:val="28"/>
          <w:lang w:eastAsia="ru-RU"/>
        </w:rPr>
      </w:pPr>
      <w:r>
        <w:rPr>
          <w:sz w:val="28"/>
          <w:szCs w:val="28"/>
          <w:lang w:eastAsia="ru-RU"/>
        </w:rPr>
        <w:t>Институциональные особенности формирования валютных союзов в мире</w:t>
      </w:r>
      <w:r w:rsidR="00E51449">
        <w:rPr>
          <w:sz w:val="28"/>
          <w:szCs w:val="28"/>
          <w:lang w:eastAsia="ru-RU"/>
        </w:rPr>
        <w:t xml:space="preserve">? </w:t>
      </w:r>
    </w:p>
    <w:p w14:paraId="54C9C9EF" w14:textId="111C829A" w:rsidR="00360010" w:rsidRDefault="006B1462" w:rsidP="00E51449">
      <w:pPr>
        <w:pStyle w:val="a5"/>
        <w:numPr>
          <w:ilvl w:val="0"/>
          <w:numId w:val="16"/>
        </w:numPr>
        <w:rPr>
          <w:sz w:val="28"/>
          <w:szCs w:val="28"/>
          <w:lang w:eastAsia="ru-RU"/>
        </w:rPr>
      </w:pPr>
      <w:r>
        <w:rPr>
          <w:sz w:val="28"/>
          <w:szCs w:val="28"/>
          <w:lang w:eastAsia="ru-RU"/>
        </w:rPr>
        <w:t>В</w:t>
      </w:r>
      <w:r w:rsidR="00696683">
        <w:rPr>
          <w:sz w:val="28"/>
          <w:szCs w:val="28"/>
          <w:lang w:eastAsia="ru-RU"/>
        </w:rPr>
        <w:t>озможности и риски участия России в региональных валютно-финансовых объединениях</w:t>
      </w:r>
      <w:r w:rsidR="00F7111E">
        <w:rPr>
          <w:sz w:val="28"/>
          <w:szCs w:val="28"/>
          <w:lang w:eastAsia="ru-RU"/>
        </w:rPr>
        <w:t>?</w:t>
      </w:r>
    </w:p>
    <w:p w14:paraId="3F6ED489" w14:textId="5C54AD90" w:rsidR="00E51449" w:rsidRPr="00E51449" w:rsidRDefault="00F7111E" w:rsidP="00360010">
      <w:pPr>
        <w:pStyle w:val="a5"/>
        <w:ind w:left="720"/>
        <w:rPr>
          <w:sz w:val="28"/>
          <w:szCs w:val="28"/>
          <w:lang w:eastAsia="ru-RU"/>
        </w:rPr>
      </w:pPr>
      <w:r>
        <w:rPr>
          <w:sz w:val="28"/>
          <w:szCs w:val="28"/>
          <w:lang w:eastAsia="ru-RU"/>
        </w:rPr>
        <w:t xml:space="preserve"> </w:t>
      </w:r>
    </w:p>
    <w:p w14:paraId="2C25666A" w14:textId="77777777" w:rsidR="00360010" w:rsidRPr="000762C8" w:rsidRDefault="00360010" w:rsidP="00360010">
      <w:pPr>
        <w:pStyle w:val="1"/>
        <w:ind w:firstLine="720"/>
        <w:jc w:val="both"/>
        <w:rPr>
          <w:rFonts w:ascii="Times New Roman" w:hAnsi="Times New Roman"/>
          <w:sz w:val="28"/>
          <w:szCs w:val="28"/>
          <w:lang w:val="ru-RU"/>
        </w:rPr>
      </w:pPr>
      <w:bookmarkStart w:id="7"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7"/>
    </w:p>
    <w:p w14:paraId="14CD9028" w14:textId="4E7BD9F8"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2D201C02" w14:textId="40AE83B4" w:rsidR="00360010" w:rsidRDefault="00360010" w:rsidP="00360010">
      <w:pPr>
        <w:pStyle w:val="1"/>
        <w:ind w:firstLine="720"/>
        <w:jc w:val="both"/>
        <w:rPr>
          <w:rFonts w:ascii="Times New Roman" w:hAnsi="Times New Roman"/>
          <w:sz w:val="28"/>
          <w:szCs w:val="28"/>
          <w:lang w:val="ru-RU"/>
        </w:rPr>
      </w:pPr>
      <w:bookmarkStart w:id="8"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DC02D8">
        <w:rPr>
          <w:rFonts w:ascii="Times New Roman" w:hAnsi="Times New Roman"/>
          <w:sz w:val="28"/>
          <w:szCs w:val="28"/>
          <w:lang w:val="ru-RU"/>
        </w:rPr>
        <w:t xml:space="preserve"> и</w:t>
      </w:r>
      <w:r w:rsidRPr="000762C8">
        <w:rPr>
          <w:rFonts w:ascii="Times New Roman" w:hAnsi="Times New Roman"/>
          <w:sz w:val="28"/>
          <w:szCs w:val="28"/>
          <w:lang w:val="ru-RU"/>
        </w:rPr>
        <w:t xml:space="preserve"> умений</w:t>
      </w:r>
      <w:bookmarkEnd w:id="8"/>
    </w:p>
    <w:p w14:paraId="00473D12" w14:textId="4440DE3C" w:rsidR="00360010" w:rsidRPr="00214A0E" w:rsidRDefault="00360010" w:rsidP="00360010">
      <w:pPr>
        <w:shd w:val="clear" w:color="auto" w:fill="FFFFFF"/>
        <w:ind w:right="140"/>
        <w:jc w:val="right"/>
        <w:rPr>
          <w:color w:val="000000"/>
        </w:rPr>
      </w:pPr>
      <w:r w:rsidRPr="00214A0E">
        <w:rPr>
          <w:color w:val="000000"/>
        </w:rPr>
        <w:t>Таблица 6</w:t>
      </w:r>
    </w:p>
    <w:tbl>
      <w:tblPr>
        <w:tblStyle w:val="12"/>
        <w:tblW w:w="9640" w:type="dxa"/>
        <w:tblInd w:w="-147" w:type="dxa"/>
        <w:tblLook w:val="04A0" w:firstRow="1" w:lastRow="0" w:firstColumn="1" w:lastColumn="0" w:noHBand="0" w:noVBand="1"/>
      </w:tblPr>
      <w:tblGrid>
        <w:gridCol w:w="1822"/>
        <w:gridCol w:w="2226"/>
        <w:gridCol w:w="2568"/>
        <w:gridCol w:w="3024"/>
      </w:tblGrid>
      <w:tr w:rsidR="00907650" w:rsidRPr="004B1BFE" w14:paraId="0858EE4B" w14:textId="77777777" w:rsidTr="006B1462">
        <w:tc>
          <w:tcPr>
            <w:tcW w:w="1822" w:type="dxa"/>
          </w:tcPr>
          <w:p w14:paraId="4B3F8236"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компетенции </w:t>
            </w:r>
          </w:p>
        </w:tc>
        <w:tc>
          <w:tcPr>
            <w:tcW w:w="2226" w:type="dxa"/>
          </w:tcPr>
          <w:p w14:paraId="5E73260F"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индикаторов достижения компетенции </w:t>
            </w:r>
          </w:p>
        </w:tc>
        <w:tc>
          <w:tcPr>
            <w:tcW w:w="2568" w:type="dxa"/>
          </w:tcPr>
          <w:p w14:paraId="0288027E"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Результаты обучения ( умения и знания), соотнесенные с индикаторами достижения компетенции</w:t>
            </w:r>
          </w:p>
        </w:tc>
        <w:tc>
          <w:tcPr>
            <w:tcW w:w="3024" w:type="dxa"/>
          </w:tcPr>
          <w:p w14:paraId="36D4449C"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Типовые контрольные задания</w:t>
            </w:r>
          </w:p>
        </w:tc>
      </w:tr>
      <w:tr w:rsidR="00A25717" w:rsidRPr="004B1BFE" w14:paraId="609275D8" w14:textId="77777777" w:rsidTr="006B1462">
        <w:tc>
          <w:tcPr>
            <w:tcW w:w="1822" w:type="dxa"/>
          </w:tcPr>
          <w:p w14:paraId="1E92DAAA" w14:textId="77777777" w:rsidR="00A25717" w:rsidRDefault="00A25717" w:rsidP="00A25717">
            <w:pPr>
              <w:widowControl w:val="0"/>
              <w:autoSpaceDE w:val="0"/>
              <w:autoSpaceDN w:val="0"/>
              <w:adjustRightInd w:val="0"/>
              <w:jc w:val="both"/>
              <w:rPr>
                <w:rFonts w:asciiTheme="majorBidi" w:hAnsiTheme="majorBidi" w:cstheme="majorBidi"/>
              </w:rPr>
            </w:pPr>
            <w:r w:rsidRPr="00906EB8">
              <w:rPr>
                <w:rFonts w:asciiTheme="majorBidi" w:hAnsiTheme="majorBidi" w:cstheme="majorBidi"/>
              </w:rPr>
              <w:t>ПК-2</w:t>
            </w:r>
          </w:p>
          <w:p w14:paraId="01B9C31F" w14:textId="56391D8A" w:rsidR="00A25717" w:rsidRDefault="00A25717" w:rsidP="00A25717">
            <w:pPr>
              <w:widowControl w:val="0"/>
              <w:autoSpaceDE w:val="0"/>
              <w:autoSpaceDN w:val="0"/>
              <w:adjustRightInd w:val="0"/>
              <w:jc w:val="both"/>
              <w:rPr>
                <w:rFonts w:asciiTheme="majorBidi" w:hAnsiTheme="majorBidi" w:cstheme="majorBidi"/>
                <w:bCs/>
              </w:rPr>
            </w:pPr>
            <w:r w:rsidRPr="00906EB8">
              <w:rPr>
                <w:rFonts w:asciiTheme="majorBidi" w:hAnsiTheme="majorBidi" w:cstheme="majorBidi"/>
                <w:bCs/>
              </w:rPr>
              <w:t xml:space="preserve">Способность выявлять, пресекать и предупреждать правонарушения финансово-экономической направленности, а также выявлять и устранять причины и условия, способствующие их совершению </w:t>
            </w:r>
          </w:p>
          <w:p w14:paraId="4E9529BC" w14:textId="77777777" w:rsidR="00A25717" w:rsidRDefault="00A25717" w:rsidP="00A25717">
            <w:pPr>
              <w:widowControl w:val="0"/>
              <w:autoSpaceDE w:val="0"/>
              <w:autoSpaceDN w:val="0"/>
              <w:adjustRightInd w:val="0"/>
              <w:jc w:val="both"/>
              <w:rPr>
                <w:rFonts w:asciiTheme="majorBidi" w:hAnsiTheme="majorBidi" w:cstheme="majorBidi"/>
                <w:bCs/>
              </w:rPr>
            </w:pPr>
          </w:p>
          <w:p w14:paraId="7B9FDA72" w14:textId="77777777" w:rsidR="00A25717" w:rsidRDefault="00A25717" w:rsidP="00A25717">
            <w:pPr>
              <w:widowControl w:val="0"/>
              <w:autoSpaceDE w:val="0"/>
              <w:autoSpaceDN w:val="0"/>
              <w:adjustRightInd w:val="0"/>
              <w:jc w:val="both"/>
              <w:rPr>
                <w:rFonts w:asciiTheme="majorBidi" w:hAnsiTheme="majorBidi" w:cstheme="majorBidi"/>
                <w:bCs/>
              </w:rPr>
            </w:pPr>
          </w:p>
          <w:p w14:paraId="4C51E336" w14:textId="77777777" w:rsidR="00A25717" w:rsidRDefault="00A25717" w:rsidP="00A25717">
            <w:pPr>
              <w:widowControl w:val="0"/>
              <w:autoSpaceDE w:val="0"/>
              <w:autoSpaceDN w:val="0"/>
              <w:adjustRightInd w:val="0"/>
              <w:jc w:val="both"/>
              <w:rPr>
                <w:rFonts w:asciiTheme="majorBidi" w:hAnsiTheme="majorBidi" w:cstheme="majorBidi"/>
                <w:bCs/>
              </w:rPr>
            </w:pPr>
          </w:p>
          <w:p w14:paraId="3B47E958" w14:textId="77777777" w:rsidR="00A25717" w:rsidRDefault="00A25717" w:rsidP="00A25717">
            <w:pPr>
              <w:widowControl w:val="0"/>
              <w:autoSpaceDE w:val="0"/>
              <w:autoSpaceDN w:val="0"/>
              <w:adjustRightInd w:val="0"/>
              <w:jc w:val="both"/>
              <w:rPr>
                <w:rFonts w:asciiTheme="majorBidi" w:hAnsiTheme="majorBidi" w:cstheme="majorBidi"/>
                <w:bCs/>
              </w:rPr>
            </w:pPr>
          </w:p>
          <w:p w14:paraId="778D0FD6" w14:textId="77777777" w:rsidR="00A25717" w:rsidRDefault="00A25717" w:rsidP="00A25717">
            <w:pPr>
              <w:widowControl w:val="0"/>
              <w:autoSpaceDE w:val="0"/>
              <w:autoSpaceDN w:val="0"/>
              <w:adjustRightInd w:val="0"/>
              <w:jc w:val="both"/>
              <w:rPr>
                <w:rFonts w:asciiTheme="majorBidi" w:hAnsiTheme="majorBidi" w:cstheme="majorBidi"/>
                <w:bCs/>
              </w:rPr>
            </w:pPr>
          </w:p>
          <w:p w14:paraId="3DFBBFE8" w14:textId="77777777" w:rsidR="00A25717" w:rsidRDefault="00A25717" w:rsidP="00A25717">
            <w:pPr>
              <w:widowControl w:val="0"/>
              <w:autoSpaceDE w:val="0"/>
              <w:autoSpaceDN w:val="0"/>
              <w:adjustRightInd w:val="0"/>
              <w:jc w:val="both"/>
              <w:rPr>
                <w:rFonts w:asciiTheme="majorBidi" w:hAnsiTheme="majorBidi" w:cstheme="majorBidi"/>
                <w:bCs/>
              </w:rPr>
            </w:pPr>
          </w:p>
          <w:p w14:paraId="02E3666D" w14:textId="77777777" w:rsidR="00A25717" w:rsidRDefault="00A25717" w:rsidP="00A25717">
            <w:pPr>
              <w:widowControl w:val="0"/>
              <w:autoSpaceDE w:val="0"/>
              <w:autoSpaceDN w:val="0"/>
              <w:adjustRightInd w:val="0"/>
              <w:jc w:val="both"/>
              <w:rPr>
                <w:rFonts w:asciiTheme="majorBidi" w:hAnsiTheme="majorBidi" w:cstheme="majorBidi"/>
                <w:bCs/>
              </w:rPr>
            </w:pPr>
          </w:p>
          <w:p w14:paraId="6900E53D" w14:textId="77777777" w:rsidR="00A25717" w:rsidRDefault="00A25717" w:rsidP="00A25717">
            <w:pPr>
              <w:widowControl w:val="0"/>
              <w:autoSpaceDE w:val="0"/>
              <w:autoSpaceDN w:val="0"/>
              <w:adjustRightInd w:val="0"/>
              <w:jc w:val="both"/>
              <w:rPr>
                <w:rFonts w:asciiTheme="majorBidi" w:hAnsiTheme="majorBidi" w:cstheme="majorBidi"/>
                <w:bCs/>
              </w:rPr>
            </w:pPr>
          </w:p>
          <w:p w14:paraId="0D4A3316" w14:textId="77777777" w:rsidR="00A25717" w:rsidRDefault="00A25717" w:rsidP="00A25717">
            <w:pPr>
              <w:widowControl w:val="0"/>
              <w:autoSpaceDE w:val="0"/>
              <w:autoSpaceDN w:val="0"/>
              <w:adjustRightInd w:val="0"/>
              <w:jc w:val="both"/>
              <w:rPr>
                <w:rFonts w:asciiTheme="majorBidi" w:hAnsiTheme="majorBidi" w:cstheme="majorBidi"/>
                <w:bCs/>
              </w:rPr>
            </w:pPr>
          </w:p>
          <w:p w14:paraId="59B9809A" w14:textId="77777777" w:rsidR="00A25717" w:rsidRDefault="00A25717" w:rsidP="00A25717">
            <w:pPr>
              <w:widowControl w:val="0"/>
              <w:autoSpaceDE w:val="0"/>
              <w:autoSpaceDN w:val="0"/>
              <w:adjustRightInd w:val="0"/>
              <w:jc w:val="both"/>
              <w:rPr>
                <w:rFonts w:asciiTheme="majorBidi" w:hAnsiTheme="majorBidi" w:cstheme="majorBidi"/>
                <w:bCs/>
              </w:rPr>
            </w:pPr>
          </w:p>
          <w:p w14:paraId="1EA2FC76" w14:textId="77777777" w:rsidR="00A25717" w:rsidRDefault="00A25717" w:rsidP="00A25717">
            <w:pPr>
              <w:widowControl w:val="0"/>
              <w:autoSpaceDE w:val="0"/>
              <w:autoSpaceDN w:val="0"/>
              <w:adjustRightInd w:val="0"/>
              <w:jc w:val="both"/>
              <w:rPr>
                <w:rFonts w:asciiTheme="majorBidi" w:hAnsiTheme="majorBidi" w:cstheme="majorBidi"/>
                <w:bCs/>
              </w:rPr>
            </w:pPr>
          </w:p>
          <w:p w14:paraId="64E3ED71" w14:textId="77777777" w:rsidR="00A25717" w:rsidRDefault="00A25717" w:rsidP="00A25717">
            <w:pPr>
              <w:widowControl w:val="0"/>
              <w:autoSpaceDE w:val="0"/>
              <w:autoSpaceDN w:val="0"/>
              <w:adjustRightInd w:val="0"/>
              <w:jc w:val="both"/>
              <w:rPr>
                <w:rFonts w:asciiTheme="majorBidi" w:hAnsiTheme="majorBidi" w:cstheme="majorBidi"/>
                <w:bCs/>
              </w:rPr>
            </w:pPr>
          </w:p>
          <w:p w14:paraId="0C866E0A" w14:textId="77777777" w:rsidR="00A25717" w:rsidRDefault="00A25717" w:rsidP="00A25717">
            <w:pPr>
              <w:widowControl w:val="0"/>
              <w:autoSpaceDE w:val="0"/>
              <w:autoSpaceDN w:val="0"/>
              <w:adjustRightInd w:val="0"/>
              <w:jc w:val="both"/>
              <w:rPr>
                <w:rFonts w:asciiTheme="majorBidi" w:hAnsiTheme="majorBidi" w:cstheme="majorBidi"/>
                <w:bCs/>
              </w:rPr>
            </w:pPr>
          </w:p>
          <w:p w14:paraId="5DD7A63C" w14:textId="77777777" w:rsidR="00A25717" w:rsidRDefault="00A25717" w:rsidP="00A25717">
            <w:pPr>
              <w:widowControl w:val="0"/>
              <w:autoSpaceDE w:val="0"/>
              <w:autoSpaceDN w:val="0"/>
              <w:adjustRightInd w:val="0"/>
              <w:jc w:val="both"/>
              <w:rPr>
                <w:rFonts w:asciiTheme="majorBidi" w:hAnsiTheme="majorBidi" w:cstheme="majorBidi"/>
                <w:bCs/>
              </w:rPr>
            </w:pPr>
          </w:p>
          <w:p w14:paraId="19DEE3DE" w14:textId="77777777" w:rsidR="00A25717" w:rsidRDefault="00A25717" w:rsidP="00A25717">
            <w:pPr>
              <w:widowControl w:val="0"/>
              <w:autoSpaceDE w:val="0"/>
              <w:autoSpaceDN w:val="0"/>
              <w:adjustRightInd w:val="0"/>
              <w:jc w:val="both"/>
              <w:rPr>
                <w:rFonts w:asciiTheme="majorBidi" w:hAnsiTheme="majorBidi" w:cstheme="majorBidi"/>
                <w:bCs/>
              </w:rPr>
            </w:pPr>
          </w:p>
          <w:p w14:paraId="0D2E769A" w14:textId="77777777" w:rsidR="00A25717" w:rsidRDefault="00A25717" w:rsidP="00A25717">
            <w:pPr>
              <w:widowControl w:val="0"/>
              <w:autoSpaceDE w:val="0"/>
              <w:autoSpaceDN w:val="0"/>
              <w:adjustRightInd w:val="0"/>
              <w:jc w:val="both"/>
              <w:rPr>
                <w:rFonts w:asciiTheme="majorBidi" w:hAnsiTheme="majorBidi" w:cstheme="majorBidi"/>
                <w:bCs/>
              </w:rPr>
            </w:pPr>
          </w:p>
          <w:p w14:paraId="1E17347D" w14:textId="77777777" w:rsidR="00A25717" w:rsidRDefault="00A25717" w:rsidP="00A25717">
            <w:pPr>
              <w:widowControl w:val="0"/>
              <w:autoSpaceDE w:val="0"/>
              <w:autoSpaceDN w:val="0"/>
              <w:adjustRightInd w:val="0"/>
              <w:jc w:val="both"/>
              <w:rPr>
                <w:rFonts w:asciiTheme="majorBidi" w:hAnsiTheme="majorBidi" w:cstheme="majorBidi"/>
                <w:bCs/>
              </w:rPr>
            </w:pPr>
          </w:p>
          <w:p w14:paraId="6F08F50C" w14:textId="77777777" w:rsidR="00A25717" w:rsidRDefault="00A25717" w:rsidP="00A25717">
            <w:pPr>
              <w:widowControl w:val="0"/>
              <w:autoSpaceDE w:val="0"/>
              <w:autoSpaceDN w:val="0"/>
              <w:adjustRightInd w:val="0"/>
              <w:jc w:val="both"/>
              <w:rPr>
                <w:rFonts w:asciiTheme="majorBidi" w:hAnsiTheme="majorBidi" w:cstheme="majorBidi"/>
                <w:bCs/>
              </w:rPr>
            </w:pPr>
          </w:p>
          <w:p w14:paraId="42482B37" w14:textId="21C98797" w:rsidR="00A25717" w:rsidRDefault="00A25717" w:rsidP="00A25717">
            <w:pPr>
              <w:widowControl w:val="0"/>
              <w:autoSpaceDE w:val="0"/>
              <w:autoSpaceDN w:val="0"/>
              <w:adjustRightInd w:val="0"/>
              <w:jc w:val="both"/>
              <w:rPr>
                <w:rFonts w:asciiTheme="majorBidi" w:hAnsiTheme="majorBidi" w:cstheme="majorBidi"/>
                <w:bCs/>
              </w:rPr>
            </w:pPr>
          </w:p>
          <w:p w14:paraId="4B635DAF" w14:textId="51253F7F" w:rsidR="00A25717" w:rsidRDefault="00A25717" w:rsidP="00A25717">
            <w:pPr>
              <w:widowControl w:val="0"/>
              <w:autoSpaceDE w:val="0"/>
              <w:autoSpaceDN w:val="0"/>
              <w:adjustRightInd w:val="0"/>
              <w:jc w:val="both"/>
              <w:rPr>
                <w:rFonts w:asciiTheme="majorBidi" w:hAnsiTheme="majorBidi" w:cstheme="majorBidi"/>
                <w:bCs/>
              </w:rPr>
            </w:pPr>
          </w:p>
          <w:p w14:paraId="1D01C594" w14:textId="04215AE7" w:rsidR="00A25717" w:rsidRDefault="00A25717" w:rsidP="00A25717">
            <w:pPr>
              <w:widowControl w:val="0"/>
              <w:autoSpaceDE w:val="0"/>
              <w:autoSpaceDN w:val="0"/>
              <w:adjustRightInd w:val="0"/>
              <w:jc w:val="both"/>
              <w:rPr>
                <w:rFonts w:asciiTheme="majorBidi" w:hAnsiTheme="majorBidi" w:cstheme="majorBidi"/>
                <w:bCs/>
              </w:rPr>
            </w:pPr>
          </w:p>
          <w:p w14:paraId="0EA8FD7A" w14:textId="0C4673C3" w:rsidR="00A25717" w:rsidRDefault="00A25717" w:rsidP="00A25717">
            <w:pPr>
              <w:widowControl w:val="0"/>
              <w:autoSpaceDE w:val="0"/>
              <w:autoSpaceDN w:val="0"/>
              <w:adjustRightInd w:val="0"/>
              <w:jc w:val="both"/>
              <w:rPr>
                <w:rFonts w:asciiTheme="majorBidi" w:hAnsiTheme="majorBidi" w:cstheme="majorBidi"/>
                <w:bCs/>
              </w:rPr>
            </w:pPr>
          </w:p>
          <w:p w14:paraId="56BA60A7" w14:textId="36977501" w:rsidR="00A25717" w:rsidRPr="004B1BFE" w:rsidRDefault="00A25717" w:rsidP="00A25717">
            <w:pPr>
              <w:widowControl w:val="0"/>
              <w:autoSpaceDE w:val="0"/>
              <w:autoSpaceDN w:val="0"/>
              <w:adjustRightInd w:val="0"/>
              <w:jc w:val="both"/>
              <w:rPr>
                <w:sz w:val="28"/>
                <w:szCs w:val="28"/>
                <w:lang w:eastAsia="ru-RU"/>
              </w:rPr>
            </w:pPr>
          </w:p>
        </w:tc>
        <w:tc>
          <w:tcPr>
            <w:tcW w:w="2226" w:type="dxa"/>
          </w:tcPr>
          <w:p w14:paraId="012B1BF7" w14:textId="77777777" w:rsidR="00A25717" w:rsidRPr="00D678BF" w:rsidRDefault="00A25717" w:rsidP="00A25717">
            <w:pPr>
              <w:pStyle w:val="Style2"/>
              <w:spacing w:line="240" w:lineRule="auto"/>
              <w:ind w:firstLine="0"/>
              <w:rPr>
                <w:rFonts w:ascii="Times New Roman" w:hAnsi="Times New Roman"/>
              </w:rPr>
            </w:pPr>
            <w:r w:rsidRPr="00D678BF">
              <w:rPr>
                <w:rStyle w:val="FontStyle12"/>
                <w:rFonts w:eastAsia="Calibri"/>
                <w:sz w:val="24"/>
                <w:szCs w:val="24"/>
              </w:rPr>
              <w:lastRenderedPageBreak/>
              <w:t xml:space="preserve">1. Демонстрирует знание правовых норм материальных и процессуальных отраслей права в сфере </w:t>
            </w:r>
            <w:r w:rsidRPr="00D678BF">
              <w:rPr>
                <w:rFonts w:ascii="Times New Roman" w:hAnsi="Times New Roman"/>
              </w:rPr>
              <w:t>выявления, пресечения и предупреждения правонарушений финансово-экономической направленности.</w:t>
            </w:r>
          </w:p>
          <w:p w14:paraId="6DDC842E" w14:textId="77777777" w:rsidR="00A25717" w:rsidRPr="00D678BF" w:rsidRDefault="00A25717" w:rsidP="00A25717">
            <w:pPr>
              <w:pStyle w:val="Style2"/>
              <w:spacing w:line="240" w:lineRule="auto"/>
              <w:ind w:firstLine="0"/>
              <w:rPr>
                <w:rFonts w:ascii="Times New Roman" w:hAnsi="Times New Roman"/>
              </w:rPr>
            </w:pPr>
          </w:p>
          <w:p w14:paraId="3FC7D46B" w14:textId="77777777" w:rsidR="00A25717" w:rsidRPr="00D678BF" w:rsidRDefault="00A25717" w:rsidP="00A25717">
            <w:pPr>
              <w:pStyle w:val="Style2"/>
              <w:spacing w:line="240" w:lineRule="auto"/>
              <w:ind w:firstLine="0"/>
              <w:rPr>
                <w:rFonts w:ascii="Times New Roman" w:hAnsi="Times New Roman"/>
              </w:rPr>
            </w:pPr>
          </w:p>
          <w:p w14:paraId="702CEE0D" w14:textId="77777777" w:rsidR="00A25717" w:rsidRPr="00D678BF" w:rsidRDefault="00A25717" w:rsidP="00A25717">
            <w:pPr>
              <w:pStyle w:val="Style2"/>
              <w:spacing w:line="240" w:lineRule="auto"/>
              <w:ind w:firstLine="0"/>
              <w:rPr>
                <w:rFonts w:ascii="Times New Roman" w:hAnsi="Times New Roman"/>
              </w:rPr>
            </w:pPr>
          </w:p>
          <w:p w14:paraId="06B5591E" w14:textId="13FE9758" w:rsidR="00A25717" w:rsidRDefault="00A25717" w:rsidP="00A25717">
            <w:pPr>
              <w:pStyle w:val="Style2"/>
              <w:spacing w:line="240" w:lineRule="auto"/>
              <w:ind w:firstLine="0"/>
              <w:rPr>
                <w:rFonts w:ascii="Times New Roman" w:hAnsi="Times New Roman"/>
              </w:rPr>
            </w:pPr>
          </w:p>
          <w:p w14:paraId="2900B90D" w14:textId="505C584B" w:rsidR="00A25717" w:rsidRDefault="00A25717" w:rsidP="00A25717">
            <w:pPr>
              <w:pStyle w:val="Style2"/>
              <w:spacing w:line="240" w:lineRule="auto"/>
              <w:ind w:firstLine="0"/>
              <w:rPr>
                <w:rFonts w:ascii="Times New Roman" w:hAnsi="Times New Roman"/>
              </w:rPr>
            </w:pPr>
          </w:p>
          <w:p w14:paraId="01B418AE" w14:textId="6DA40C2F" w:rsidR="00A25717" w:rsidRDefault="00A25717" w:rsidP="00A25717">
            <w:pPr>
              <w:pStyle w:val="Style2"/>
              <w:spacing w:line="240" w:lineRule="auto"/>
              <w:ind w:firstLine="0"/>
              <w:rPr>
                <w:rFonts w:ascii="Times New Roman" w:hAnsi="Times New Roman"/>
              </w:rPr>
            </w:pPr>
          </w:p>
          <w:p w14:paraId="49745FC9" w14:textId="05DE90D1" w:rsidR="00A25717" w:rsidRDefault="00A25717" w:rsidP="00A25717">
            <w:pPr>
              <w:pStyle w:val="Style2"/>
              <w:spacing w:line="240" w:lineRule="auto"/>
              <w:ind w:firstLine="0"/>
              <w:rPr>
                <w:rFonts w:ascii="Times New Roman" w:hAnsi="Times New Roman"/>
              </w:rPr>
            </w:pPr>
          </w:p>
          <w:p w14:paraId="4666618A" w14:textId="77777777" w:rsidR="00A25717" w:rsidRPr="00D678BF" w:rsidRDefault="00A25717" w:rsidP="00A25717">
            <w:pPr>
              <w:pStyle w:val="Style2"/>
              <w:spacing w:line="240" w:lineRule="auto"/>
              <w:ind w:firstLine="0"/>
              <w:rPr>
                <w:rFonts w:ascii="Times New Roman" w:hAnsi="Times New Roman"/>
              </w:rPr>
            </w:pPr>
          </w:p>
          <w:p w14:paraId="47A7349D" w14:textId="77777777" w:rsidR="00A25717" w:rsidRDefault="00A25717" w:rsidP="00A25717">
            <w:pPr>
              <w:pStyle w:val="Style2"/>
              <w:spacing w:line="240" w:lineRule="auto"/>
              <w:ind w:firstLine="0"/>
              <w:rPr>
                <w:rFonts w:ascii="Times New Roman" w:hAnsi="Times New Roman"/>
              </w:rPr>
            </w:pPr>
          </w:p>
          <w:p w14:paraId="646D5776" w14:textId="77777777" w:rsidR="00A25717" w:rsidRDefault="00A25717" w:rsidP="00A25717">
            <w:pPr>
              <w:pStyle w:val="Style2"/>
              <w:spacing w:line="240" w:lineRule="auto"/>
              <w:ind w:firstLine="0"/>
              <w:rPr>
                <w:rFonts w:ascii="Times New Roman" w:hAnsi="Times New Roman"/>
              </w:rPr>
            </w:pPr>
          </w:p>
          <w:p w14:paraId="0A3E60BA" w14:textId="77777777" w:rsidR="00EC2A94" w:rsidRDefault="00EC2A94" w:rsidP="00A25717">
            <w:pPr>
              <w:pStyle w:val="Style2"/>
              <w:spacing w:line="240" w:lineRule="auto"/>
              <w:ind w:firstLine="0"/>
              <w:rPr>
                <w:rFonts w:ascii="Times New Roman" w:hAnsi="Times New Roman"/>
              </w:rPr>
            </w:pPr>
          </w:p>
          <w:p w14:paraId="10B6FCB1" w14:textId="77777777" w:rsidR="00EC2A94" w:rsidRDefault="00EC2A94" w:rsidP="00A25717">
            <w:pPr>
              <w:pStyle w:val="Style2"/>
              <w:spacing w:line="240" w:lineRule="auto"/>
              <w:ind w:firstLine="0"/>
              <w:rPr>
                <w:rFonts w:ascii="Times New Roman" w:hAnsi="Times New Roman"/>
              </w:rPr>
            </w:pPr>
          </w:p>
          <w:p w14:paraId="00B1E5F4" w14:textId="77777777" w:rsidR="00EC2A94" w:rsidRDefault="00EC2A94" w:rsidP="00A25717">
            <w:pPr>
              <w:pStyle w:val="Style2"/>
              <w:spacing w:line="240" w:lineRule="auto"/>
              <w:ind w:firstLine="0"/>
              <w:rPr>
                <w:rFonts w:ascii="Times New Roman" w:hAnsi="Times New Roman"/>
              </w:rPr>
            </w:pPr>
          </w:p>
          <w:p w14:paraId="5B32B172" w14:textId="77777777" w:rsidR="00EC2A94" w:rsidRDefault="00EC2A94" w:rsidP="00A25717">
            <w:pPr>
              <w:pStyle w:val="Style2"/>
              <w:spacing w:line="240" w:lineRule="auto"/>
              <w:ind w:firstLine="0"/>
              <w:rPr>
                <w:rFonts w:ascii="Times New Roman" w:hAnsi="Times New Roman"/>
              </w:rPr>
            </w:pPr>
          </w:p>
          <w:p w14:paraId="2D36B330" w14:textId="77777777" w:rsidR="00EC2A94" w:rsidRDefault="00EC2A94" w:rsidP="00A25717">
            <w:pPr>
              <w:pStyle w:val="Style2"/>
              <w:spacing w:line="240" w:lineRule="auto"/>
              <w:ind w:firstLine="0"/>
              <w:rPr>
                <w:rFonts w:ascii="Times New Roman" w:hAnsi="Times New Roman"/>
              </w:rPr>
            </w:pPr>
          </w:p>
          <w:p w14:paraId="684D7A9C" w14:textId="77777777" w:rsidR="00EC2A94" w:rsidRDefault="00EC2A94" w:rsidP="00A25717">
            <w:pPr>
              <w:pStyle w:val="Style2"/>
              <w:spacing w:line="240" w:lineRule="auto"/>
              <w:ind w:firstLine="0"/>
              <w:rPr>
                <w:rFonts w:ascii="Times New Roman" w:hAnsi="Times New Roman"/>
              </w:rPr>
            </w:pPr>
          </w:p>
          <w:p w14:paraId="458BE445" w14:textId="77777777" w:rsidR="00EC2A94" w:rsidRDefault="00EC2A94" w:rsidP="00A25717">
            <w:pPr>
              <w:pStyle w:val="Style2"/>
              <w:spacing w:line="240" w:lineRule="auto"/>
              <w:ind w:firstLine="0"/>
              <w:rPr>
                <w:rFonts w:ascii="Times New Roman" w:hAnsi="Times New Roman"/>
              </w:rPr>
            </w:pPr>
          </w:p>
          <w:p w14:paraId="20837861" w14:textId="26D4F989" w:rsidR="00EC2A94" w:rsidRDefault="00EC2A94" w:rsidP="00A25717">
            <w:pPr>
              <w:pStyle w:val="Style2"/>
              <w:spacing w:line="240" w:lineRule="auto"/>
              <w:ind w:firstLine="0"/>
              <w:rPr>
                <w:rFonts w:ascii="Times New Roman" w:hAnsi="Times New Roman"/>
              </w:rPr>
            </w:pPr>
          </w:p>
          <w:p w14:paraId="5375C958" w14:textId="42BAAF4F" w:rsidR="006B1462" w:rsidRDefault="006B1462" w:rsidP="00A25717">
            <w:pPr>
              <w:pStyle w:val="Style2"/>
              <w:spacing w:line="240" w:lineRule="auto"/>
              <w:ind w:firstLine="0"/>
              <w:rPr>
                <w:rFonts w:ascii="Times New Roman" w:hAnsi="Times New Roman"/>
              </w:rPr>
            </w:pPr>
          </w:p>
          <w:p w14:paraId="0EE444E5" w14:textId="77777777" w:rsidR="006B1462" w:rsidRDefault="006B1462" w:rsidP="00A25717">
            <w:pPr>
              <w:pStyle w:val="Style2"/>
              <w:spacing w:line="240" w:lineRule="auto"/>
              <w:ind w:firstLine="0"/>
              <w:rPr>
                <w:rFonts w:ascii="Times New Roman" w:hAnsi="Times New Roman"/>
              </w:rPr>
            </w:pPr>
          </w:p>
          <w:p w14:paraId="778FAE42" w14:textId="77777777" w:rsidR="006B1462" w:rsidRDefault="006B1462" w:rsidP="00A25717">
            <w:pPr>
              <w:pStyle w:val="Style2"/>
              <w:spacing w:line="240" w:lineRule="auto"/>
              <w:ind w:firstLine="0"/>
              <w:rPr>
                <w:rFonts w:ascii="Times New Roman" w:hAnsi="Times New Roman"/>
              </w:rPr>
            </w:pPr>
          </w:p>
          <w:p w14:paraId="7628990E" w14:textId="73111F8D" w:rsidR="00A25717" w:rsidRPr="00D678BF" w:rsidRDefault="00A25717" w:rsidP="00A25717">
            <w:pPr>
              <w:pStyle w:val="Style2"/>
              <w:spacing w:line="240" w:lineRule="auto"/>
              <w:ind w:firstLine="0"/>
              <w:rPr>
                <w:rFonts w:ascii="Times New Roman" w:hAnsi="Times New Roman"/>
              </w:rPr>
            </w:pPr>
            <w:r w:rsidRPr="00D678BF">
              <w:rPr>
                <w:rFonts w:ascii="Times New Roman" w:hAnsi="Times New Roman"/>
              </w:rPr>
              <w:t>2. Обладает знаниями и навыками применения новейших достижений науки и практики в сфере выявления, пресечения и предупреждения правонарушений финансово-экономической направленности, а также выявления и устранения причин и условий, способствующих их совершению.</w:t>
            </w:r>
          </w:p>
          <w:p w14:paraId="0E84A107" w14:textId="77777777" w:rsidR="00A25717" w:rsidRPr="00D678BF" w:rsidRDefault="00A25717" w:rsidP="00A25717">
            <w:pPr>
              <w:pStyle w:val="Style2"/>
              <w:spacing w:line="240" w:lineRule="auto"/>
              <w:ind w:firstLine="0"/>
              <w:rPr>
                <w:rFonts w:ascii="Times New Roman" w:hAnsi="Times New Roman"/>
              </w:rPr>
            </w:pPr>
          </w:p>
          <w:p w14:paraId="5E8DA07B" w14:textId="77777777" w:rsidR="00A25717" w:rsidRDefault="00A25717" w:rsidP="00A25717">
            <w:pPr>
              <w:pStyle w:val="a5"/>
              <w:ind w:left="-57" w:firstLine="57"/>
              <w:contextualSpacing/>
            </w:pPr>
          </w:p>
          <w:p w14:paraId="74780760" w14:textId="77777777" w:rsidR="00A25717" w:rsidRDefault="00A25717" w:rsidP="00A25717">
            <w:pPr>
              <w:pStyle w:val="a5"/>
              <w:ind w:left="-57" w:firstLine="57"/>
              <w:contextualSpacing/>
            </w:pPr>
          </w:p>
          <w:p w14:paraId="124D4B56" w14:textId="77777777" w:rsidR="00A25717" w:rsidRDefault="00A25717" w:rsidP="00A25717">
            <w:pPr>
              <w:pStyle w:val="a5"/>
              <w:ind w:left="-57" w:firstLine="57"/>
              <w:contextualSpacing/>
            </w:pPr>
          </w:p>
          <w:p w14:paraId="26A4FB25" w14:textId="77777777" w:rsidR="00A25717" w:rsidRDefault="00A25717" w:rsidP="00A25717">
            <w:pPr>
              <w:pStyle w:val="a5"/>
              <w:ind w:left="-57" w:firstLine="57"/>
              <w:contextualSpacing/>
            </w:pPr>
          </w:p>
          <w:p w14:paraId="34534004" w14:textId="77777777" w:rsidR="00C43F03" w:rsidRDefault="00C43F03" w:rsidP="00C43F03">
            <w:pPr>
              <w:pStyle w:val="a5"/>
              <w:ind w:left="-57"/>
              <w:contextualSpacing/>
            </w:pPr>
          </w:p>
          <w:p w14:paraId="10A84969" w14:textId="77777777" w:rsidR="00C43F03" w:rsidRDefault="00C43F03" w:rsidP="00C43F03">
            <w:pPr>
              <w:pStyle w:val="a5"/>
              <w:ind w:left="-57"/>
              <w:contextualSpacing/>
            </w:pPr>
          </w:p>
          <w:p w14:paraId="0E5086A0" w14:textId="77777777" w:rsidR="00C43F03" w:rsidRDefault="00C43F03" w:rsidP="00C43F03">
            <w:pPr>
              <w:pStyle w:val="a5"/>
              <w:ind w:left="-57"/>
              <w:contextualSpacing/>
            </w:pPr>
          </w:p>
          <w:p w14:paraId="3283A53B" w14:textId="77777777" w:rsidR="00C43F03" w:rsidRDefault="00C43F03" w:rsidP="00C43F03">
            <w:pPr>
              <w:pStyle w:val="a5"/>
              <w:ind w:left="-57"/>
              <w:contextualSpacing/>
            </w:pPr>
          </w:p>
          <w:p w14:paraId="6538A2FE" w14:textId="77777777" w:rsidR="00C43F03" w:rsidRDefault="00C43F03" w:rsidP="00C43F03">
            <w:pPr>
              <w:pStyle w:val="a5"/>
              <w:ind w:left="-57"/>
              <w:contextualSpacing/>
            </w:pPr>
          </w:p>
          <w:p w14:paraId="6CB2B674" w14:textId="77777777" w:rsidR="00C43F03" w:rsidRDefault="00C43F03" w:rsidP="00C43F03">
            <w:pPr>
              <w:pStyle w:val="a5"/>
              <w:ind w:left="-57"/>
              <w:contextualSpacing/>
            </w:pPr>
          </w:p>
          <w:p w14:paraId="0F3E5F52" w14:textId="77777777" w:rsidR="00C43F03" w:rsidRDefault="00C43F03" w:rsidP="00C43F03">
            <w:pPr>
              <w:pStyle w:val="a5"/>
              <w:ind w:left="-57"/>
              <w:contextualSpacing/>
            </w:pPr>
          </w:p>
          <w:p w14:paraId="54B96F89" w14:textId="77777777" w:rsidR="00C43F03" w:rsidRDefault="00C43F03" w:rsidP="00C43F03">
            <w:pPr>
              <w:pStyle w:val="a5"/>
              <w:ind w:left="-57"/>
              <w:contextualSpacing/>
            </w:pPr>
          </w:p>
          <w:p w14:paraId="58175AEA" w14:textId="77777777" w:rsidR="00C43F03" w:rsidRDefault="00C43F03" w:rsidP="00C43F03">
            <w:pPr>
              <w:pStyle w:val="a5"/>
              <w:ind w:left="-57"/>
              <w:contextualSpacing/>
            </w:pPr>
          </w:p>
          <w:p w14:paraId="0FED2661" w14:textId="77777777" w:rsidR="00C43F03" w:rsidRDefault="00C43F03" w:rsidP="00C43F03">
            <w:pPr>
              <w:pStyle w:val="a5"/>
              <w:ind w:left="-57"/>
              <w:contextualSpacing/>
            </w:pPr>
          </w:p>
          <w:p w14:paraId="2E939D09" w14:textId="77777777" w:rsidR="00C43F03" w:rsidRDefault="00C43F03" w:rsidP="00C43F03">
            <w:pPr>
              <w:pStyle w:val="a5"/>
              <w:ind w:left="-57"/>
              <w:contextualSpacing/>
            </w:pPr>
          </w:p>
          <w:p w14:paraId="0B45B5A7" w14:textId="77777777" w:rsidR="00C43F03" w:rsidRDefault="00C43F03" w:rsidP="00C43F03">
            <w:pPr>
              <w:pStyle w:val="a5"/>
              <w:ind w:left="-57"/>
              <w:contextualSpacing/>
            </w:pPr>
          </w:p>
          <w:p w14:paraId="1413DE35" w14:textId="77777777" w:rsidR="00C43F03" w:rsidRDefault="00C43F03" w:rsidP="00C43F03">
            <w:pPr>
              <w:pStyle w:val="a5"/>
              <w:ind w:left="-57"/>
              <w:contextualSpacing/>
            </w:pPr>
          </w:p>
          <w:p w14:paraId="0F997D3A" w14:textId="77777777" w:rsidR="00C43F03" w:rsidRDefault="00C43F03" w:rsidP="00C43F03">
            <w:pPr>
              <w:pStyle w:val="a5"/>
              <w:ind w:left="-57"/>
              <w:contextualSpacing/>
            </w:pPr>
          </w:p>
          <w:p w14:paraId="715DFDF0" w14:textId="77777777" w:rsidR="00C43F03" w:rsidRDefault="00C43F03" w:rsidP="00C43F03">
            <w:pPr>
              <w:pStyle w:val="a5"/>
              <w:ind w:left="-57"/>
              <w:contextualSpacing/>
            </w:pPr>
          </w:p>
          <w:p w14:paraId="4A9085B0" w14:textId="77777777" w:rsidR="006B1462" w:rsidRDefault="006B1462" w:rsidP="00C43F03">
            <w:pPr>
              <w:pStyle w:val="a5"/>
              <w:ind w:left="-57"/>
              <w:contextualSpacing/>
            </w:pPr>
          </w:p>
          <w:p w14:paraId="0BAEA917" w14:textId="77777777" w:rsidR="006B1462" w:rsidRDefault="006B1462" w:rsidP="00C43F03">
            <w:pPr>
              <w:pStyle w:val="a5"/>
              <w:ind w:left="-57"/>
              <w:contextualSpacing/>
            </w:pPr>
          </w:p>
          <w:p w14:paraId="12B813E8" w14:textId="77777777" w:rsidR="006B1462" w:rsidRDefault="006B1462" w:rsidP="00C43F03">
            <w:pPr>
              <w:pStyle w:val="a5"/>
              <w:ind w:left="-57"/>
              <w:contextualSpacing/>
            </w:pPr>
          </w:p>
          <w:p w14:paraId="0AF579EC" w14:textId="77777777" w:rsidR="006B1462" w:rsidRDefault="006B1462" w:rsidP="00C43F03">
            <w:pPr>
              <w:pStyle w:val="a5"/>
              <w:ind w:left="-57"/>
              <w:contextualSpacing/>
            </w:pPr>
          </w:p>
          <w:p w14:paraId="6BFA1253" w14:textId="77777777" w:rsidR="006B1462" w:rsidRDefault="006B1462" w:rsidP="00C43F03">
            <w:pPr>
              <w:pStyle w:val="a5"/>
              <w:ind w:left="-57"/>
              <w:contextualSpacing/>
            </w:pPr>
          </w:p>
          <w:p w14:paraId="0DD795A1" w14:textId="77777777" w:rsidR="006B1462" w:rsidRDefault="006B1462" w:rsidP="00C43F03">
            <w:pPr>
              <w:pStyle w:val="a5"/>
              <w:ind w:left="-57"/>
              <w:contextualSpacing/>
            </w:pPr>
          </w:p>
          <w:p w14:paraId="64E3B53C" w14:textId="77777777" w:rsidR="006B1462" w:rsidRDefault="006B1462" w:rsidP="00C43F03">
            <w:pPr>
              <w:pStyle w:val="a5"/>
              <w:ind w:left="-57"/>
              <w:contextualSpacing/>
            </w:pPr>
          </w:p>
          <w:p w14:paraId="79525D20" w14:textId="77777777" w:rsidR="00214A0E" w:rsidRDefault="00214A0E" w:rsidP="00C43F03">
            <w:pPr>
              <w:pStyle w:val="a5"/>
              <w:ind w:left="-57"/>
              <w:contextualSpacing/>
            </w:pPr>
          </w:p>
          <w:p w14:paraId="28951386" w14:textId="47596D27" w:rsidR="00A25717" w:rsidRPr="00F6677F" w:rsidRDefault="00A25717" w:rsidP="00C43F03">
            <w:pPr>
              <w:pStyle w:val="a5"/>
              <w:ind w:left="-57"/>
              <w:contextualSpacing/>
              <w:rPr>
                <w:sz w:val="28"/>
                <w:szCs w:val="28"/>
                <w:lang w:eastAsia="ru-RU"/>
              </w:rPr>
            </w:pPr>
            <w:r w:rsidRPr="00D678BF">
              <w:lastRenderedPageBreak/>
              <w:t>3. Показывает знание применения теории и практики методики выявления и устранения причин и условий, способствующих  совершению правонарушений финансово-экономической направленности, а также механизма  использования сил и средств их выявления и устранения.</w:t>
            </w:r>
          </w:p>
        </w:tc>
        <w:tc>
          <w:tcPr>
            <w:tcW w:w="2568" w:type="dxa"/>
          </w:tcPr>
          <w:p w14:paraId="499EE565" w14:textId="6BEBEF2D" w:rsidR="00A25717" w:rsidRDefault="00214A0E" w:rsidP="006B1462">
            <w:pPr>
              <w:pStyle w:val="Default"/>
              <w:rPr>
                <w:sz w:val="23"/>
                <w:szCs w:val="23"/>
              </w:rPr>
            </w:pPr>
            <w:r>
              <w:rPr>
                <w:b/>
                <w:bCs/>
                <w:sz w:val="23"/>
                <w:szCs w:val="23"/>
              </w:rPr>
              <w:lastRenderedPageBreak/>
              <w:t>Знание</w:t>
            </w:r>
            <w:r w:rsidR="00A25717">
              <w:rPr>
                <w:b/>
                <w:bCs/>
                <w:sz w:val="23"/>
                <w:szCs w:val="23"/>
              </w:rPr>
              <w:t xml:space="preserve"> </w:t>
            </w:r>
            <w:r w:rsidR="00A25717">
              <w:rPr>
                <w:sz w:val="23"/>
                <w:szCs w:val="23"/>
              </w:rPr>
              <w:t>процесс</w:t>
            </w:r>
            <w:r>
              <w:rPr>
                <w:sz w:val="23"/>
                <w:szCs w:val="23"/>
              </w:rPr>
              <w:t>а валютной интеграции, бюджетных правил, экономических последствий</w:t>
            </w:r>
            <w:r w:rsidR="00A25717">
              <w:rPr>
                <w:sz w:val="23"/>
                <w:szCs w:val="23"/>
              </w:rPr>
              <w:t xml:space="preserve"> правил и договоров, регулирующих экономическое функционирование различных экономических союзов, и связанные с этим последствия для проведения денежно-кредитной и фискальной политики. </w:t>
            </w:r>
            <w:r>
              <w:rPr>
                <w:b/>
                <w:bCs/>
                <w:sz w:val="23"/>
                <w:szCs w:val="23"/>
              </w:rPr>
              <w:t>Умение</w:t>
            </w:r>
            <w:r w:rsidR="00A25717">
              <w:rPr>
                <w:b/>
                <w:bCs/>
                <w:sz w:val="23"/>
                <w:szCs w:val="23"/>
              </w:rPr>
              <w:t xml:space="preserve"> </w:t>
            </w:r>
            <w:r w:rsidR="00A25717">
              <w:rPr>
                <w:sz w:val="23"/>
                <w:szCs w:val="23"/>
              </w:rPr>
              <w:t xml:space="preserve">описывать процесс экономической и валютной интеграции и влияние этого процесса на различные экономики. </w:t>
            </w:r>
          </w:p>
          <w:p w14:paraId="5D8A6EBA" w14:textId="77777777" w:rsidR="006B1462" w:rsidRDefault="006B1462" w:rsidP="00A25717">
            <w:pPr>
              <w:pStyle w:val="Default"/>
              <w:rPr>
                <w:b/>
                <w:bCs/>
                <w:sz w:val="23"/>
                <w:szCs w:val="23"/>
              </w:rPr>
            </w:pPr>
          </w:p>
          <w:p w14:paraId="5F6E1B5F" w14:textId="77777777" w:rsidR="006B1462" w:rsidRDefault="006B1462" w:rsidP="00A25717">
            <w:pPr>
              <w:pStyle w:val="Default"/>
              <w:rPr>
                <w:b/>
                <w:bCs/>
                <w:sz w:val="23"/>
                <w:szCs w:val="23"/>
              </w:rPr>
            </w:pPr>
          </w:p>
          <w:p w14:paraId="217DC6F7" w14:textId="77777777" w:rsidR="006B1462" w:rsidRDefault="006B1462" w:rsidP="00A25717">
            <w:pPr>
              <w:pStyle w:val="Default"/>
              <w:rPr>
                <w:b/>
                <w:bCs/>
                <w:sz w:val="23"/>
                <w:szCs w:val="23"/>
              </w:rPr>
            </w:pPr>
          </w:p>
          <w:p w14:paraId="19063303" w14:textId="77777777" w:rsidR="006B1462" w:rsidRDefault="006B1462" w:rsidP="00A25717">
            <w:pPr>
              <w:pStyle w:val="Default"/>
              <w:rPr>
                <w:b/>
                <w:bCs/>
                <w:sz w:val="23"/>
                <w:szCs w:val="23"/>
              </w:rPr>
            </w:pPr>
          </w:p>
          <w:p w14:paraId="7B3AC4A4" w14:textId="77777777" w:rsidR="006B1462" w:rsidRDefault="006B1462" w:rsidP="00A25717">
            <w:pPr>
              <w:pStyle w:val="Default"/>
              <w:rPr>
                <w:b/>
                <w:bCs/>
                <w:sz w:val="23"/>
                <w:szCs w:val="23"/>
              </w:rPr>
            </w:pPr>
          </w:p>
          <w:p w14:paraId="53B4155A" w14:textId="77777777" w:rsidR="006B1462" w:rsidRDefault="006B1462" w:rsidP="00A25717">
            <w:pPr>
              <w:pStyle w:val="Default"/>
              <w:rPr>
                <w:b/>
                <w:bCs/>
                <w:sz w:val="23"/>
                <w:szCs w:val="23"/>
              </w:rPr>
            </w:pPr>
          </w:p>
          <w:p w14:paraId="77FCD0AC" w14:textId="77777777" w:rsidR="006B1462" w:rsidRDefault="006B1462" w:rsidP="00A25717">
            <w:pPr>
              <w:pStyle w:val="Default"/>
              <w:rPr>
                <w:b/>
                <w:bCs/>
                <w:sz w:val="23"/>
                <w:szCs w:val="23"/>
              </w:rPr>
            </w:pPr>
          </w:p>
          <w:p w14:paraId="6D7C5084" w14:textId="77777777" w:rsidR="006B1462" w:rsidRDefault="006B1462" w:rsidP="00A25717">
            <w:pPr>
              <w:pStyle w:val="Default"/>
              <w:rPr>
                <w:b/>
                <w:bCs/>
                <w:sz w:val="23"/>
                <w:szCs w:val="23"/>
              </w:rPr>
            </w:pPr>
          </w:p>
          <w:p w14:paraId="55127A75" w14:textId="77777777" w:rsidR="006B1462" w:rsidRDefault="006B1462" w:rsidP="00A25717">
            <w:pPr>
              <w:pStyle w:val="Default"/>
              <w:rPr>
                <w:b/>
                <w:bCs/>
                <w:sz w:val="23"/>
                <w:szCs w:val="23"/>
              </w:rPr>
            </w:pPr>
          </w:p>
          <w:p w14:paraId="036DD329" w14:textId="77777777" w:rsidR="006B1462" w:rsidRDefault="006B1462" w:rsidP="00A25717">
            <w:pPr>
              <w:pStyle w:val="Default"/>
              <w:rPr>
                <w:b/>
                <w:bCs/>
                <w:sz w:val="23"/>
                <w:szCs w:val="23"/>
              </w:rPr>
            </w:pPr>
          </w:p>
          <w:p w14:paraId="6AF8A756" w14:textId="77777777" w:rsidR="006B1462" w:rsidRDefault="006B1462" w:rsidP="00A25717">
            <w:pPr>
              <w:pStyle w:val="Default"/>
              <w:rPr>
                <w:b/>
                <w:bCs/>
                <w:sz w:val="23"/>
                <w:szCs w:val="23"/>
              </w:rPr>
            </w:pPr>
          </w:p>
          <w:p w14:paraId="73013FB3" w14:textId="77777777" w:rsidR="006B1462" w:rsidRDefault="006B1462" w:rsidP="00A25717">
            <w:pPr>
              <w:pStyle w:val="Default"/>
              <w:rPr>
                <w:b/>
                <w:bCs/>
                <w:sz w:val="23"/>
                <w:szCs w:val="23"/>
              </w:rPr>
            </w:pPr>
          </w:p>
          <w:p w14:paraId="3DE919DD" w14:textId="0806B911" w:rsidR="00A25717" w:rsidRDefault="00214A0E" w:rsidP="00A25717">
            <w:pPr>
              <w:pStyle w:val="Default"/>
              <w:rPr>
                <w:sz w:val="23"/>
                <w:szCs w:val="23"/>
              </w:rPr>
            </w:pPr>
            <w:r>
              <w:rPr>
                <w:b/>
                <w:bCs/>
                <w:sz w:val="23"/>
                <w:szCs w:val="23"/>
              </w:rPr>
              <w:t>Знание</w:t>
            </w:r>
            <w:r w:rsidR="00A25717">
              <w:rPr>
                <w:b/>
                <w:bCs/>
                <w:sz w:val="23"/>
                <w:szCs w:val="23"/>
              </w:rPr>
              <w:t xml:space="preserve"> </w:t>
            </w:r>
            <w:r>
              <w:rPr>
                <w:sz w:val="23"/>
                <w:szCs w:val="23"/>
              </w:rPr>
              <w:t>правовых и институциональных рамок</w:t>
            </w:r>
            <w:r w:rsidR="00A25717">
              <w:rPr>
                <w:sz w:val="23"/>
                <w:szCs w:val="23"/>
              </w:rPr>
              <w:t xml:space="preserve"> процесса экономической интеграции, в том числе роли и обязанности различных учреждений и агентств. </w:t>
            </w:r>
          </w:p>
          <w:p w14:paraId="329207E1" w14:textId="1F6C7D12" w:rsidR="00A25717" w:rsidRDefault="00214A0E" w:rsidP="00A25717">
            <w:pPr>
              <w:spacing w:after="200" w:line="276" w:lineRule="auto"/>
              <w:rPr>
                <w:sz w:val="23"/>
                <w:szCs w:val="23"/>
              </w:rPr>
            </w:pPr>
            <w:r>
              <w:rPr>
                <w:b/>
                <w:bCs/>
                <w:sz w:val="23"/>
                <w:szCs w:val="23"/>
              </w:rPr>
              <w:t>Умение</w:t>
            </w:r>
            <w:r w:rsidR="00A25717">
              <w:rPr>
                <w:b/>
                <w:bCs/>
                <w:sz w:val="23"/>
                <w:szCs w:val="23"/>
              </w:rPr>
              <w:t xml:space="preserve"> </w:t>
            </w:r>
            <w:r w:rsidR="00A25717">
              <w:rPr>
                <w:sz w:val="23"/>
                <w:szCs w:val="23"/>
              </w:rPr>
              <w:t xml:space="preserve">описывать и анализировать ряд теоретических моделей экономических эффектов интеграции. </w:t>
            </w:r>
          </w:p>
          <w:p w14:paraId="0FCB9587" w14:textId="77777777" w:rsidR="00A25717" w:rsidRDefault="00A25717" w:rsidP="00A25717">
            <w:pPr>
              <w:pStyle w:val="Default"/>
              <w:rPr>
                <w:b/>
                <w:bCs/>
                <w:sz w:val="23"/>
                <w:szCs w:val="23"/>
              </w:rPr>
            </w:pPr>
          </w:p>
          <w:p w14:paraId="7102989F" w14:textId="77777777" w:rsidR="00A25717" w:rsidRDefault="00A25717" w:rsidP="00A25717">
            <w:pPr>
              <w:pStyle w:val="Default"/>
              <w:rPr>
                <w:b/>
                <w:bCs/>
                <w:sz w:val="23"/>
                <w:szCs w:val="23"/>
              </w:rPr>
            </w:pPr>
          </w:p>
          <w:p w14:paraId="37D4963B" w14:textId="77777777" w:rsidR="00A25717" w:rsidRDefault="00A25717" w:rsidP="00A25717">
            <w:pPr>
              <w:pStyle w:val="Default"/>
              <w:rPr>
                <w:b/>
                <w:bCs/>
                <w:sz w:val="23"/>
                <w:szCs w:val="23"/>
              </w:rPr>
            </w:pPr>
          </w:p>
          <w:p w14:paraId="55623164" w14:textId="77777777" w:rsidR="00A25717" w:rsidRDefault="00A25717" w:rsidP="00A25717">
            <w:pPr>
              <w:pStyle w:val="Default"/>
              <w:rPr>
                <w:b/>
                <w:bCs/>
                <w:sz w:val="23"/>
                <w:szCs w:val="23"/>
              </w:rPr>
            </w:pPr>
          </w:p>
          <w:p w14:paraId="78415BAE" w14:textId="77777777" w:rsidR="00A25717" w:rsidRDefault="00A25717" w:rsidP="00A25717">
            <w:pPr>
              <w:pStyle w:val="Default"/>
              <w:rPr>
                <w:b/>
                <w:bCs/>
                <w:sz w:val="23"/>
                <w:szCs w:val="23"/>
              </w:rPr>
            </w:pPr>
          </w:p>
          <w:p w14:paraId="56AF185D" w14:textId="77777777" w:rsidR="00A25717" w:rsidRDefault="00A25717" w:rsidP="00A25717">
            <w:pPr>
              <w:pStyle w:val="Default"/>
              <w:rPr>
                <w:b/>
                <w:bCs/>
                <w:sz w:val="23"/>
                <w:szCs w:val="23"/>
              </w:rPr>
            </w:pPr>
          </w:p>
          <w:p w14:paraId="2F935561" w14:textId="77777777" w:rsidR="00C43F03" w:rsidRDefault="00C43F03" w:rsidP="00A25717">
            <w:pPr>
              <w:pStyle w:val="Default"/>
              <w:rPr>
                <w:b/>
                <w:bCs/>
                <w:sz w:val="23"/>
                <w:szCs w:val="23"/>
              </w:rPr>
            </w:pPr>
          </w:p>
          <w:p w14:paraId="2DD0C2D9" w14:textId="77777777" w:rsidR="00C43F03" w:rsidRDefault="00C43F03" w:rsidP="00A25717">
            <w:pPr>
              <w:pStyle w:val="Default"/>
              <w:rPr>
                <w:b/>
                <w:bCs/>
                <w:sz w:val="23"/>
                <w:szCs w:val="23"/>
              </w:rPr>
            </w:pPr>
          </w:p>
          <w:p w14:paraId="753A95A4" w14:textId="77777777" w:rsidR="00C43F03" w:rsidRDefault="00C43F03" w:rsidP="00A25717">
            <w:pPr>
              <w:pStyle w:val="Default"/>
              <w:rPr>
                <w:b/>
                <w:bCs/>
                <w:sz w:val="23"/>
                <w:szCs w:val="23"/>
              </w:rPr>
            </w:pPr>
          </w:p>
          <w:p w14:paraId="438121B4" w14:textId="77777777" w:rsidR="00C43F03" w:rsidRDefault="00C43F03" w:rsidP="00A25717">
            <w:pPr>
              <w:pStyle w:val="Default"/>
              <w:rPr>
                <w:b/>
                <w:bCs/>
                <w:sz w:val="23"/>
                <w:szCs w:val="23"/>
              </w:rPr>
            </w:pPr>
          </w:p>
          <w:p w14:paraId="74448288" w14:textId="77777777" w:rsidR="00C43F03" w:rsidRDefault="00C43F03" w:rsidP="00A25717">
            <w:pPr>
              <w:pStyle w:val="Default"/>
              <w:rPr>
                <w:b/>
                <w:bCs/>
                <w:sz w:val="23"/>
                <w:szCs w:val="23"/>
              </w:rPr>
            </w:pPr>
          </w:p>
          <w:p w14:paraId="24E51CD2" w14:textId="77777777" w:rsidR="00C43F03" w:rsidRDefault="00C43F03" w:rsidP="00A25717">
            <w:pPr>
              <w:pStyle w:val="Default"/>
              <w:rPr>
                <w:b/>
                <w:bCs/>
                <w:sz w:val="23"/>
                <w:szCs w:val="23"/>
              </w:rPr>
            </w:pPr>
          </w:p>
          <w:p w14:paraId="3576FD12" w14:textId="77777777" w:rsidR="00C43F03" w:rsidRDefault="00C43F03" w:rsidP="00A25717">
            <w:pPr>
              <w:pStyle w:val="Default"/>
              <w:rPr>
                <w:b/>
                <w:bCs/>
                <w:sz w:val="23"/>
                <w:szCs w:val="23"/>
              </w:rPr>
            </w:pPr>
          </w:p>
          <w:p w14:paraId="5682784B" w14:textId="77777777" w:rsidR="00C43F03" w:rsidRDefault="00C43F03" w:rsidP="00A25717">
            <w:pPr>
              <w:pStyle w:val="Default"/>
              <w:rPr>
                <w:b/>
                <w:bCs/>
                <w:sz w:val="23"/>
                <w:szCs w:val="23"/>
              </w:rPr>
            </w:pPr>
          </w:p>
          <w:p w14:paraId="46B6398F" w14:textId="77777777" w:rsidR="00C43F03" w:rsidRDefault="00C43F03" w:rsidP="00A25717">
            <w:pPr>
              <w:pStyle w:val="Default"/>
              <w:rPr>
                <w:b/>
                <w:bCs/>
                <w:sz w:val="23"/>
                <w:szCs w:val="23"/>
              </w:rPr>
            </w:pPr>
          </w:p>
          <w:p w14:paraId="755C87CE" w14:textId="77777777" w:rsidR="006B1462" w:rsidRDefault="006B1462" w:rsidP="00A25717">
            <w:pPr>
              <w:pStyle w:val="Default"/>
              <w:rPr>
                <w:b/>
                <w:bCs/>
                <w:sz w:val="23"/>
                <w:szCs w:val="23"/>
              </w:rPr>
            </w:pPr>
          </w:p>
          <w:p w14:paraId="3A7F8FE3" w14:textId="77777777" w:rsidR="006B1462" w:rsidRDefault="006B1462" w:rsidP="00A25717">
            <w:pPr>
              <w:pStyle w:val="Default"/>
              <w:rPr>
                <w:b/>
                <w:bCs/>
                <w:sz w:val="23"/>
                <w:szCs w:val="23"/>
              </w:rPr>
            </w:pPr>
          </w:p>
          <w:p w14:paraId="6BA9355B" w14:textId="77777777" w:rsidR="006B1462" w:rsidRDefault="006B1462" w:rsidP="00A25717">
            <w:pPr>
              <w:pStyle w:val="Default"/>
              <w:rPr>
                <w:b/>
                <w:bCs/>
                <w:sz w:val="23"/>
                <w:szCs w:val="23"/>
              </w:rPr>
            </w:pPr>
          </w:p>
          <w:p w14:paraId="4E599972" w14:textId="77777777" w:rsidR="006B1462" w:rsidRDefault="006B1462" w:rsidP="00A25717">
            <w:pPr>
              <w:pStyle w:val="Default"/>
              <w:rPr>
                <w:b/>
                <w:bCs/>
                <w:sz w:val="23"/>
                <w:szCs w:val="23"/>
              </w:rPr>
            </w:pPr>
          </w:p>
          <w:p w14:paraId="0D40F85E" w14:textId="77777777" w:rsidR="006B1462" w:rsidRDefault="006B1462" w:rsidP="00A25717">
            <w:pPr>
              <w:pStyle w:val="Default"/>
              <w:rPr>
                <w:b/>
                <w:bCs/>
                <w:sz w:val="23"/>
                <w:szCs w:val="23"/>
              </w:rPr>
            </w:pPr>
          </w:p>
          <w:p w14:paraId="21E267CC" w14:textId="77777777" w:rsidR="006B1462" w:rsidRDefault="006B1462" w:rsidP="00A25717">
            <w:pPr>
              <w:pStyle w:val="Default"/>
              <w:rPr>
                <w:b/>
                <w:bCs/>
                <w:sz w:val="23"/>
                <w:szCs w:val="23"/>
              </w:rPr>
            </w:pPr>
          </w:p>
          <w:p w14:paraId="1AB71F12" w14:textId="77777777" w:rsidR="006B1462" w:rsidRDefault="006B1462" w:rsidP="00A25717">
            <w:pPr>
              <w:pStyle w:val="Default"/>
              <w:rPr>
                <w:b/>
                <w:bCs/>
                <w:sz w:val="23"/>
                <w:szCs w:val="23"/>
              </w:rPr>
            </w:pPr>
          </w:p>
          <w:p w14:paraId="415AFB3C" w14:textId="77777777" w:rsidR="006B1462" w:rsidRDefault="006B1462" w:rsidP="00A25717">
            <w:pPr>
              <w:pStyle w:val="Default"/>
              <w:rPr>
                <w:b/>
                <w:bCs/>
                <w:sz w:val="23"/>
                <w:szCs w:val="23"/>
              </w:rPr>
            </w:pPr>
          </w:p>
          <w:p w14:paraId="2C3F00B3" w14:textId="77777777" w:rsidR="006B1462" w:rsidRDefault="006B1462" w:rsidP="00A25717">
            <w:pPr>
              <w:pStyle w:val="Default"/>
              <w:rPr>
                <w:b/>
                <w:bCs/>
                <w:sz w:val="23"/>
                <w:szCs w:val="23"/>
              </w:rPr>
            </w:pPr>
          </w:p>
          <w:p w14:paraId="320D7957" w14:textId="77777777" w:rsidR="006B1462" w:rsidRDefault="006B1462" w:rsidP="00A25717">
            <w:pPr>
              <w:pStyle w:val="Default"/>
              <w:rPr>
                <w:b/>
                <w:bCs/>
                <w:sz w:val="23"/>
                <w:szCs w:val="23"/>
              </w:rPr>
            </w:pPr>
          </w:p>
          <w:p w14:paraId="15560F05" w14:textId="77777777" w:rsidR="006B1462" w:rsidRDefault="006B1462" w:rsidP="00A25717">
            <w:pPr>
              <w:pStyle w:val="Default"/>
              <w:rPr>
                <w:b/>
                <w:bCs/>
                <w:sz w:val="23"/>
                <w:szCs w:val="23"/>
              </w:rPr>
            </w:pPr>
          </w:p>
          <w:p w14:paraId="0724E73E" w14:textId="77777777" w:rsidR="006B1462" w:rsidRDefault="006B1462" w:rsidP="00A25717">
            <w:pPr>
              <w:pStyle w:val="Default"/>
              <w:rPr>
                <w:b/>
                <w:bCs/>
                <w:sz w:val="23"/>
                <w:szCs w:val="23"/>
              </w:rPr>
            </w:pPr>
          </w:p>
          <w:p w14:paraId="3EDB10B2" w14:textId="77777777" w:rsidR="006B1462" w:rsidRDefault="006B1462" w:rsidP="00A25717">
            <w:pPr>
              <w:pStyle w:val="Default"/>
              <w:rPr>
                <w:b/>
                <w:bCs/>
                <w:sz w:val="23"/>
                <w:szCs w:val="23"/>
              </w:rPr>
            </w:pPr>
          </w:p>
          <w:p w14:paraId="286D747D" w14:textId="77777777" w:rsidR="006B1462" w:rsidRDefault="006B1462" w:rsidP="00A25717">
            <w:pPr>
              <w:pStyle w:val="Default"/>
              <w:rPr>
                <w:b/>
                <w:bCs/>
                <w:sz w:val="23"/>
                <w:szCs w:val="23"/>
              </w:rPr>
            </w:pPr>
          </w:p>
          <w:p w14:paraId="488A0103" w14:textId="77777777" w:rsidR="006B1462" w:rsidRDefault="006B1462" w:rsidP="00A25717">
            <w:pPr>
              <w:pStyle w:val="Default"/>
              <w:rPr>
                <w:b/>
                <w:bCs/>
                <w:sz w:val="23"/>
                <w:szCs w:val="23"/>
              </w:rPr>
            </w:pPr>
          </w:p>
          <w:p w14:paraId="34CAB9D8" w14:textId="4D27ADD8" w:rsidR="00A25717" w:rsidRDefault="00214A0E" w:rsidP="00A25717">
            <w:pPr>
              <w:pStyle w:val="Default"/>
              <w:rPr>
                <w:sz w:val="23"/>
                <w:szCs w:val="23"/>
              </w:rPr>
            </w:pPr>
            <w:r>
              <w:rPr>
                <w:b/>
                <w:bCs/>
                <w:sz w:val="23"/>
                <w:szCs w:val="23"/>
              </w:rPr>
              <w:lastRenderedPageBreak/>
              <w:t>Знание</w:t>
            </w:r>
            <w:r w:rsidR="00A25717">
              <w:rPr>
                <w:b/>
                <w:bCs/>
                <w:sz w:val="23"/>
                <w:szCs w:val="23"/>
              </w:rPr>
              <w:t xml:space="preserve"> </w:t>
            </w:r>
            <w:r>
              <w:rPr>
                <w:sz w:val="23"/>
                <w:szCs w:val="23"/>
              </w:rPr>
              <w:t>широкого</w:t>
            </w:r>
            <w:r w:rsidR="00A25717">
              <w:rPr>
                <w:sz w:val="23"/>
                <w:szCs w:val="23"/>
              </w:rPr>
              <w:t xml:space="preserve"> спектр</w:t>
            </w:r>
            <w:r>
              <w:rPr>
                <w:sz w:val="23"/>
                <w:szCs w:val="23"/>
              </w:rPr>
              <w:t>а</w:t>
            </w:r>
            <w:r w:rsidR="00A25717">
              <w:rPr>
                <w:sz w:val="23"/>
                <w:szCs w:val="23"/>
              </w:rPr>
              <w:t xml:space="preserve"> вопросов интеграционной политики.</w:t>
            </w:r>
          </w:p>
          <w:p w14:paraId="56EC51FB" w14:textId="32EAB4EA" w:rsidR="00A25717" w:rsidRDefault="00214A0E" w:rsidP="00A25717">
            <w:pPr>
              <w:pStyle w:val="Default"/>
              <w:rPr>
                <w:sz w:val="23"/>
                <w:szCs w:val="23"/>
              </w:rPr>
            </w:pPr>
            <w:r>
              <w:rPr>
                <w:b/>
                <w:bCs/>
                <w:sz w:val="23"/>
                <w:szCs w:val="23"/>
              </w:rPr>
              <w:t>Умение</w:t>
            </w:r>
            <w:r w:rsidR="00A25717">
              <w:rPr>
                <w:b/>
                <w:bCs/>
                <w:sz w:val="23"/>
                <w:szCs w:val="23"/>
              </w:rPr>
              <w:t xml:space="preserve"> </w:t>
            </w:r>
            <w:r w:rsidR="00A25717">
              <w:rPr>
                <w:sz w:val="23"/>
                <w:szCs w:val="23"/>
              </w:rPr>
              <w:t xml:space="preserve">критически и беспристрастно оценивать деятельность и решения национальных и зарубежных политиков относительно инициатив и процесса интеграции </w:t>
            </w:r>
          </w:p>
          <w:p w14:paraId="68C547FB" w14:textId="635ABA43" w:rsidR="00A25717" w:rsidRPr="004B1BFE" w:rsidRDefault="00A25717" w:rsidP="00A25717">
            <w:pPr>
              <w:widowControl w:val="0"/>
              <w:autoSpaceDE w:val="0"/>
              <w:autoSpaceDN w:val="0"/>
              <w:adjustRightInd w:val="0"/>
              <w:jc w:val="both"/>
              <w:rPr>
                <w:sz w:val="28"/>
                <w:szCs w:val="28"/>
                <w:lang w:eastAsia="ru-RU"/>
              </w:rPr>
            </w:pPr>
          </w:p>
        </w:tc>
        <w:tc>
          <w:tcPr>
            <w:tcW w:w="3024" w:type="dxa"/>
          </w:tcPr>
          <w:p w14:paraId="69C4AC19" w14:textId="06290286" w:rsidR="00A25717" w:rsidRPr="006B1462" w:rsidRDefault="00A25717" w:rsidP="00A25717">
            <w:pPr>
              <w:pStyle w:val="a7"/>
              <w:spacing w:before="0" w:beforeAutospacing="0" w:after="0" w:afterAutospacing="0"/>
              <w:contextualSpacing/>
              <w:rPr>
                <w:sz w:val="20"/>
                <w:szCs w:val="20"/>
                <w:u w:val="single"/>
              </w:rPr>
            </w:pPr>
            <w:r w:rsidRPr="006B1462">
              <w:rPr>
                <w:b/>
                <w:sz w:val="20"/>
                <w:szCs w:val="20"/>
                <w:u w:val="single"/>
              </w:rPr>
              <w:lastRenderedPageBreak/>
              <w:t>Задание 1: Валютная интеграция, бюджетные правила, экономические последствия интеграции</w:t>
            </w:r>
            <w:r w:rsidRPr="006B1462">
              <w:rPr>
                <w:sz w:val="20"/>
                <w:szCs w:val="20"/>
                <w:u w:val="single"/>
              </w:rPr>
              <w:t xml:space="preserve">: </w:t>
            </w:r>
          </w:p>
          <w:p w14:paraId="1319181F" w14:textId="77777777" w:rsidR="00A25717" w:rsidRPr="006B1462" w:rsidRDefault="00A25717" w:rsidP="00A25717">
            <w:pPr>
              <w:rPr>
                <w:b/>
                <w:sz w:val="20"/>
                <w:szCs w:val="20"/>
              </w:rPr>
            </w:pPr>
            <w:r w:rsidRPr="006B1462">
              <w:rPr>
                <w:b/>
                <w:sz w:val="20"/>
                <w:szCs w:val="20"/>
              </w:rPr>
              <w:t xml:space="preserve">1. Выгоды страны от присоединения к валютному союзу заключаются в: </w:t>
            </w:r>
          </w:p>
          <w:p w14:paraId="44BF14DC" w14:textId="3C387335" w:rsidR="00A25717" w:rsidRPr="006B1462" w:rsidRDefault="00A25717" w:rsidP="00A25717">
            <w:pPr>
              <w:numPr>
                <w:ilvl w:val="0"/>
                <w:numId w:val="35"/>
              </w:numPr>
              <w:tabs>
                <w:tab w:val="clear" w:pos="720"/>
                <w:tab w:val="left" w:pos="321"/>
              </w:tabs>
              <w:ind w:left="37" w:firstLine="0"/>
              <w:rPr>
                <w:sz w:val="20"/>
                <w:szCs w:val="20"/>
              </w:rPr>
            </w:pPr>
            <w:r w:rsidRPr="006B1462">
              <w:rPr>
                <w:sz w:val="20"/>
                <w:szCs w:val="20"/>
              </w:rPr>
              <w:t>Использовании дохода от эмиссионной монополии как источника внебюджетного финансирования</w:t>
            </w:r>
          </w:p>
          <w:p w14:paraId="71900D37" w14:textId="1DE011AB" w:rsidR="00A25717" w:rsidRPr="006B1462" w:rsidRDefault="00A25717" w:rsidP="00A25717">
            <w:pPr>
              <w:numPr>
                <w:ilvl w:val="0"/>
                <w:numId w:val="35"/>
              </w:numPr>
              <w:tabs>
                <w:tab w:val="clear" w:pos="720"/>
                <w:tab w:val="left" w:pos="321"/>
              </w:tabs>
              <w:ind w:left="37" w:firstLine="0"/>
              <w:rPr>
                <w:sz w:val="20"/>
                <w:szCs w:val="20"/>
              </w:rPr>
            </w:pPr>
            <w:r w:rsidRPr="006B1462">
              <w:rPr>
                <w:sz w:val="20"/>
                <w:szCs w:val="20"/>
              </w:rPr>
              <w:t>Использовании валютного курса единой валюты как инструмента регулирования занятости</w:t>
            </w:r>
          </w:p>
          <w:p w14:paraId="3E57FA41" w14:textId="1B0528A7" w:rsidR="00A25717" w:rsidRPr="006B1462" w:rsidRDefault="00A25717" w:rsidP="00A25717">
            <w:pPr>
              <w:numPr>
                <w:ilvl w:val="0"/>
                <w:numId w:val="35"/>
              </w:numPr>
              <w:tabs>
                <w:tab w:val="clear" w:pos="720"/>
                <w:tab w:val="left" w:pos="179"/>
                <w:tab w:val="left" w:pos="321"/>
              </w:tabs>
              <w:ind w:left="37" w:firstLine="0"/>
              <w:rPr>
                <w:sz w:val="20"/>
                <w:szCs w:val="20"/>
              </w:rPr>
            </w:pPr>
            <w:r w:rsidRPr="006B1462">
              <w:rPr>
                <w:sz w:val="20"/>
                <w:szCs w:val="20"/>
              </w:rPr>
              <w:t xml:space="preserve">Снижении уровня инфляции </w:t>
            </w:r>
          </w:p>
          <w:p w14:paraId="50287271" w14:textId="7D20A3F8" w:rsidR="00A25717" w:rsidRPr="006B1462" w:rsidRDefault="00A25717" w:rsidP="00A25717">
            <w:pPr>
              <w:rPr>
                <w:b/>
                <w:sz w:val="20"/>
                <w:szCs w:val="20"/>
              </w:rPr>
            </w:pPr>
            <w:r w:rsidRPr="006B1462">
              <w:rPr>
                <w:b/>
                <w:sz w:val="20"/>
                <w:szCs w:val="20"/>
              </w:rPr>
              <w:t>2. Что из указанного характеризует реальную конвергенцию в Европейском экономическом и валютном союзе?</w:t>
            </w:r>
          </w:p>
          <w:p w14:paraId="3ABB494B" w14:textId="77777777" w:rsidR="00A25717" w:rsidRPr="006B1462" w:rsidRDefault="00A25717" w:rsidP="00A25717">
            <w:pPr>
              <w:numPr>
                <w:ilvl w:val="0"/>
                <w:numId w:val="36"/>
              </w:numPr>
              <w:tabs>
                <w:tab w:val="clear" w:pos="720"/>
                <w:tab w:val="num" w:pos="360"/>
              </w:tabs>
              <w:ind w:left="321" w:hanging="284"/>
              <w:rPr>
                <w:sz w:val="20"/>
                <w:szCs w:val="20"/>
              </w:rPr>
            </w:pPr>
            <w:r w:rsidRPr="006B1462">
              <w:rPr>
                <w:sz w:val="20"/>
                <w:szCs w:val="20"/>
              </w:rPr>
              <w:t xml:space="preserve">Сближение уровней инфляции </w:t>
            </w:r>
          </w:p>
          <w:p w14:paraId="3DF79FD5" w14:textId="77777777" w:rsidR="00A25717" w:rsidRPr="006B1462" w:rsidRDefault="00A25717" w:rsidP="00A25717">
            <w:pPr>
              <w:numPr>
                <w:ilvl w:val="0"/>
                <w:numId w:val="36"/>
              </w:numPr>
              <w:tabs>
                <w:tab w:val="clear" w:pos="720"/>
                <w:tab w:val="num" w:pos="360"/>
              </w:tabs>
              <w:ind w:left="321" w:hanging="284"/>
              <w:rPr>
                <w:sz w:val="20"/>
                <w:szCs w:val="20"/>
              </w:rPr>
            </w:pPr>
            <w:r w:rsidRPr="006B1462">
              <w:rPr>
                <w:sz w:val="20"/>
                <w:szCs w:val="20"/>
              </w:rPr>
              <w:t>Сближение уровней процентных ставок</w:t>
            </w:r>
          </w:p>
          <w:p w14:paraId="5FBB8332" w14:textId="0B96BA43" w:rsidR="00A25717" w:rsidRPr="006B1462" w:rsidRDefault="00A25717" w:rsidP="00A25717">
            <w:pPr>
              <w:numPr>
                <w:ilvl w:val="0"/>
                <w:numId w:val="36"/>
              </w:numPr>
              <w:tabs>
                <w:tab w:val="clear" w:pos="720"/>
                <w:tab w:val="num" w:pos="360"/>
              </w:tabs>
              <w:ind w:left="321" w:hanging="284"/>
              <w:rPr>
                <w:sz w:val="20"/>
                <w:szCs w:val="20"/>
              </w:rPr>
            </w:pPr>
            <w:r w:rsidRPr="006B1462">
              <w:rPr>
                <w:sz w:val="20"/>
                <w:szCs w:val="20"/>
              </w:rPr>
              <w:t>Сближение уровней доходов</w:t>
            </w:r>
          </w:p>
          <w:p w14:paraId="772FF633" w14:textId="7232E504" w:rsidR="00EC2A94" w:rsidRPr="006B1462" w:rsidRDefault="00EC2A94" w:rsidP="00EC2A94">
            <w:pPr>
              <w:rPr>
                <w:b/>
                <w:sz w:val="20"/>
                <w:szCs w:val="20"/>
              </w:rPr>
            </w:pPr>
            <w:r w:rsidRPr="006B1462">
              <w:rPr>
                <w:b/>
                <w:sz w:val="20"/>
                <w:szCs w:val="20"/>
              </w:rPr>
              <w:lastRenderedPageBreak/>
              <w:t>3. Либерализация движения капиталов в рамках ЕС была реализована в период:</w:t>
            </w:r>
          </w:p>
          <w:p w14:paraId="0604ECB4" w14:textId="77777777" w:rsidR="00EC2A94" w:rsidRPr="006B1462" w:rsidRDefault="00EC2A94" w:rsidP="006B1462">
            <w:pPr>
              <w:numPr>
                <w:ilvl w:val="0"/>
                <w:numId w:val="41"/>
              </w:numPr>
              <w:tabs>
                <w:tab w:val="left" w:pos="460"/>
              </w:tabs>
              <w:ind w:left="0" w:firstLine="0"/>
              <w:rPr>
                <w:sz w:val="20"/>
                <w:szCs w:val="20"/>
              </w:rPr>
            </w:pPr>
            <w:r w:rsidRPr="006B1462">
              <w:rPr>
                <w:sz w:val="20"/>
                <w:szCs w:val="20"/>
              </w:rPr>
              <w:t>Первого этапа строительства ЭВС</w:t>
            </w:r>
          </w:p>
          <w:p w14:paraId="05F977B5" w14:textId="77777777" w:rsidR="00EC2A94" w:rsidRPr="006B1462" w:rsidRDefault="00EC2A94" w:rsidP="006B1462">
            <w:pPr>
              <w:numPr>
                <w:ilvl w:val="0"/>
                <w:numId w:val="41"/>
              </w:numPr>
              <w:tabs>
                <w:tab w:val="left" w:pos="460"/>
              </w:tabs>
              <w:ind w:left="0" w:firstLine="0"/>
              <w:rPr>
                <w:sz w:val="20"/>
                <w:szCs w:val="20"/>
              </w:rPr>
            </w:pPr>
            <w:r w:rsidRPr="006B1462">
              <w:rPr>
                <w:sz w:val="20"/>
                <w:szCs w:val="20"/>
              </w:rPr>
              <w:t>Второго этапа строительства ЭВС</w:t>
            </w:r>
          </w:p>
          <w:p w14:paraId="4E7204B7" w14:textId="77777777" w:rsidR="00EC2A94" w:rsidRPr="006B1462" w:rsidRDefault="00EC2A94" w:rsidP="006B1462">
            <w:pPr>
              <w:numPr>
                <w:ilvl w:val="0"/>
                <w:numId w:val="41"/>
              </w:numPr>
              <w:tabs>
                <w:tab w:val="left" w:pos="460"/>
              </w:tabs>
              <w:ind w:left="0" w:firstLine="0"/>
              <w:rPr>
                <w:sz w:val="20"/>
                <w:szCs w:val="20"/>
              </w:rPr>
            </w:pPr>
            <w:r w:rsidRPr="006B1462">
              <w:rPr>
                <w:sz w:val="20"/>
                <w:szCs w:val="20"/>
              </w:rPr>
              <w:t>Третьего этапа строительства ЭВС</w:t>
            </w:r>
          </w:p>
          <w:p w14:paraId="072BAF89" w14:textId="77777777" w:rsidR="00EC2A94" w:rsidRPr="006B1462" w:rsidRDefault="00EC2A94" w:rsidP="006B1462">
            <w:pPr>
              <w:numPr>
                <w:ilvl w:val="0"/>
                <w:numId w:val="41"/>
              </w:numPr>
              <w:tabs>
                <w:tab w:val="left" w:pos="460"/>
              </w:tabs>
              <w:ind w:left="0" w:firstLine="0"/>
              <w:rPr>
                <w:sz w:val="20"/>
                <w:szCs w:val="20"/>
              </w:rPr>
            </w:pPr>
            <w:r w:rsidRPr="006B1462">
              <w:rPr>
                <w:sz w:val="20"/>
                <w:szCs w:val="20"/>
              </w:rPr>
              <w:t>Функционирования Европейского платежного союза</w:t>
            </w:r>
          </w:p>
          <w:p w14:paraId="0AED6272" w14:textId="77777777" w:rsidR="006B1462" w:rsidRDefault="006B1462" w:rsidP="00A25717">
            <w:pPr>
              <w:pStyle w:val="a7"/>
              <w:spacing w:before="0" w:beforeAutospacing="0" w:after="0" w:afterAutospacing="0"/>
              <w:contextualSpacing/>
              <w:rPr>
                <w:b/>
                <w:sz w:val="20"/>
                <w:szCs w:val="20"/>
                <w:u w:val="single"/>
              </w:rPr>
            </w:pPr>
          </w:p>
          <w:p w14:paraId="0575FC50" w14:textId="4BDA25EA" w:rsidR="00A25717" w:rsidRPr="006B1462" w:rsidRDefault="00A25717" w:rsidP="00A25717">
            <w:pPr>
              <w:pStyle w:val="a7"/>
              <w:spacing w:before="0" w:beforeAutospacing="0" w:after="0" w:afterAutospacing="0"/>
              <w:contextualSpacing/>
              <w:rPr>
                <w:sz w:val="20"/>
                <w:szCs w:val="20"/>
                <w:u w:val="single"/>
              </w:rPr>
            </w:pPr>
            <w:r w:rsidRPr="006B1462">
              <w:rPr>
                <w:b/>
                <w:sz w:val="20"/>
                <w:szCs w:val="20"/>
                <w:u w:val="single"/>
              </w:rPr>
              <w:t>Задание 2: Правовые и институциональные рамки процесса экономической интеграции</w:t>
            </w:r>
            <w:r w:rsidRPr="006B1462">
              <w:rPr>
                <w:sz w:val="20"/>
                <w:szCs w:val="20"/>
                <w:u w:val="single"/>
              </w:rPr>
              <w:t xml:space="preserve">: </w:t>
            </w:r>
          </w:p>
          <w:p w14:paraId="37A506AE" w14:textId="78D59960" w:rsidR="00A25717" w:rsidRPr="006B1462" w:rsidRDefault="00A25717" w:rsidP="00A25717">
            <w:pPr>
              <w:rPr>
                <w:b/>
                <w:sz w:val="20"/>
                <w:szCs w:val="20"/>
              </w:rPr>
            </w:pPr>
            <w:r w:rsidRPr="006B1462">
              <w:rPr>
                <w:b/>
                <w:sz w:val="20"/>
                <w:szCs w:val="20"/>
              </w:rPr>
              <w:t>1. После создания Европейского экономического и валютного союза, какой макроэкономический инструмент остался в компетенции отдельных стран – членов Еврозоны?</w:t>
            </w:r>
          </w:p>
          <w:p w14:paraId="50FE222B" w14:textId="5E8DC7FC" w:rsidR="00A25717" w:rsidRPr="006B1462" w:rsidRDefault="006B1462" w:rsidP="00A25717">
            <w:pPr>
              <w:numPr>
                <w:ilvl w:val="0"/>
                <w:numId w:val="37"/>
              </w:numPr>
              <w:tabs>
                <w:tab w:val="left" w:pos="321"/>
              </w:tabs>
              <w:ind w:left="37" w:firstLine="0"/>
              <w:rPr>
                <w:sz w:val="20"/>
                <w:szCs w:val="20"/>
              </w:rPr>
            </w:pPr>
            <w:r>
              <w:rPr>
                <w:sz w:val="20"/>
                <w:szCs w:val="20"/>
              </w:rPr>
              <w:t>р</w:t>
            </w:r>
            <w:r w:rsidR="00A25717" w:rsidRPr="006B1462">
              <w:rPr>
                <w:sz w:val="20"/>
                <w:szCs w:val="20"/>
              </w:rPr>
              <w:t>егулирование валютного курса</w:t>
            </w:r>
          </w:p>
          <w:p w14:paraId="4071A71C" w14:textId="73B5075B" w:rsidR="00A25717" w:rsidRPr="006B1462" w:rsidRDefault="006B1462" w:rsidP="00A25717">
            <w:pPr>
              <w:numPr>
                <w:ilvl w:val="0"/>
                <w:numId w:val="37"/>
              </w:numPr>
              <w:tabs>
                <w:tab w:val="left" w:pos="321"/>
              </w:tabs>
              <w:ind w:left="37" w:firstLine="0"/>
              <w:rPr>
                <w:sz w:val="20"/>
                <w:szCs w:val="20"/>
              </w:rPr>
            </w:pPr>
            <w:r>
              <w:rPr>
                <w:sz w:val="20"/>
                <w:szCs w:val="20"/>
              </w:rPr>
              <w:t>р</w:t>
            </w:r>
            <w:r w:rsidR="00A25717" w:rsidRPr="006B1462">
              <w:rPr>
                <w:sz w:val="20"/>
                <w:szCs w:val="20"/>
              </w:rPr>
              <w:t>егулирование налоговых ставок</w:t>
            </w:r>
          </w:p>
          <w:p w14:paraId="6324AEB1" w14:textId="07B32CCB" w:rsidR="00A25717" w:rsidRPr="006B1462" w:rsidRDefault="006B1462" w:rsidP="00A25717">
            <w:pPr>
              <w:numPr>
                <w:ilvl w:val="0"/>
                <w:numId w:val="37"/>
              </w:numPr>
              <w:tabs>
                <w:tab w:val="left" w:pos="321"/>
              </w:tabs>
              <w:ind w:left="37" w:firstLine="0"/>
              <w:rPr>
                <w:sz w:val="20"/>
                <w:szCs w:val="20"/>
              </w:rPr>
            </w:pPr>
            <w:r>
              <w:rPr>
                <w:sz w:val="20"/>
                <w:szCs w:val="20"/>
              </w:rPr>
              <w:t>р</w:t>
            </w:r>
            <w:r w:rsidR="00A25717" w:rsidRPr="006B1462">
              <w:rPr>
                <w:sz w:val="20"/>
                <w:szCs w:val="20"/>
              </w:rPr>
              <w:t>егулирование процентных ставок</w:t>
            </w:r>
          </w:p>
          <w:p w14:paraId="114EAE1F" w14:textId="370D1874" w:rsidR="00A25717" w:rsidRPr="006B1462" w:rsidRDefault="00A25717" w:rsidP="00A25717">
            <w:pPr>
              <w:rPr>
                <w:b/>
                <w:sz w:val="20"/>
                <w:szCs w:val="20"/>
              </w:rPr>
            </w:pPr>
            <w:r w:rsidRPr="006B1462">
              <w:rPr>
                <w:b/>
                <w:sz w:val="20"/>
                <w:szCs w:val="20"/>
              </w:rPr>
              <w:t>2. Согласно теории оптимальной валютной зоны, при каком условии возможно восстановление равновесия спроса и предложения в странах-членах Европейского экономического и валютного союза?</w:t>
            </w:r>
          </w:p>
          <w:p w14:paraId="127A8B5E" w14:textId="0E1A7A73" w:rsidR="00A25717" w:rsidRPr="006B1462" w:rsidRDefault="00A25717" w:rsidP="00A25717">
            <w:pPr>
              <w:numPr>
                <w:ilvl w:val="0"/>
                <w:numId w:val="37"/>
              </w:numPr>
              <w:ind w:left="179" w:hanging="142"/>
              <w:rPr>
                <w:sz w:val="20"/>
                <w:szCs w:val="20"/>
              </w:rPr>
            </w:pPr>
            <w:r w:rsidRPr="006B1462">
              <w:rPr>
                <w:sz w:val="20"/>
                <w:szCs w:val="20"/>
              </w:rPr>
              <w:t>упразднения системы социальных выплат</w:t>
            </w:r>
          </w:p>
          <w:p w14:paraId="02416028" w14:textId="56ECA223" w:rsidR="00A25717" w:rsidRPr="006B1462" w:rsidRDefault="00A25717" w:rsidP="00A25717">
            <w:pPr>
              <w:numPr>
                <w:ilvl w:val="0"/>
                <w:numId w:val="37"/>
              </w:numPr>
              <w:ind w:left="179" w:hanging="142"/>
              <w:rPr>
                <w:sz w:val="20"/>
                <w:szCs w:val="20"/>
              </w:rPr>
            </w:pPr>
            <w:r w:rsidRPr="006B1462">
              <w:rPr>
                <w:sz w:val="20"/>
                <w:szCs w:val="20"/>
              </w:rPr>
              <w:t xml:space="preserve">изменения национального режима валютного курса </w:t>
            </w:r>
          </w:p>
          <w:p w14:paraId="21128B31" w14:textId="0D2BE509" w:rsidR="00A25717" w:rsidRPr="006B1462" w:rsidRDefault="00A25717" w:rsidP="00A25717">
            <w:pPr>
              <w:numPr>
                <w:ilvl w:val="0"/>
                <w:numId w:val="37"/>
              </w:numPr>
              <w:ind w:left="179" w:hanging="142"/>
              <w:rPr>
                <w:sz w:val="20"/>
                <w:szCs w:val="20"/>
              </w:rPr>
            </w:pPr>
            <w:r w:rsidRPr="006B1462">
              <w:rPr>
                <w:sz w:val="20"/>
                <w:szCs w:val="20"/>
              </w:rPr>
              <w:t>функционирования мобильных рынков труда</w:t>
            </w:r>
          </w:p>
          <w:p w14:paraId="5F72942B" w14:textId="30658301" w:rsidR="00A25717" w:rsidRPr="006B1462" w:rsidRDefault="00A25717" w:rsidP="00A25717">
            <w:pPr>
              <w:numPr>
                <w:ilvl w:val="0"/>
                <w:numId w:val="37"/>
              </w:numPr>
              <w:ind w:left="179" w:hanging="142"/>
              <w:rPr>
                <w:sz w:val="20"/>
                <w:szCs w:val="20"/>
              </w:rPr>
            </w:pPr>
            <w:r w:rsidRPr="006B1462">
              <w:rPr>
                <w:sz w:val="20"/>
                <w:szCs w:val="20"/>
              </w:rPr>
              <w:t xml:space="preserve">снижения ставки рефинансирования Европейского центрального банка </w:t>
            </w:r>
          </w:p>
          <w:p w14:paraId="49AB1D66" w14:textId="689E807E" w:rsidR="00A25717" w:rsidRPr="006B1462" w:rsidRDefault="00A25717" w:rsidP="00A25717">
            <w:pPr>
              <w:rPr>
                <w:sz w:val="20"/>
                <w:szCs w:val="20"/>
              </w:rPr>
            </w:pPr>
            <w:r w:rsidRPr="006B1462">
              <w:rPr>
                <w:b/>
                <w:sz w:val="20"/>
                <w:szCs w:val="20"/>
              </w:rPr>
              <w:t>3.</w:t>
            </w:r>
            <w:r w:rsidRPr="006B1462">
              <w:rPr>
                <w:sz w:val="20"/>
                <w:szCs w:val="20"/>
              </w:rPr>
              <w:t xml:space="preserve"> </w:t>
            </w:r>
            <w:r w:rsidRPr="006B1462">
              <w:rPr>
                <w:b/>
                <w:sz w:val="20"/>
                <w:szCs w:val="20"/>
              </w:rPr>
              <w:t>Что из приведенного является нарушением Маастрихтских критериев валютно-финансовой конвергенции?</w:t>
            </w:r>
            <w:r w:rsidRPr="006B1462">
              <w:rPr>
                <w:sz w:val="20"/>
                <w:szCs w:val="20"/>
              </w:rPr>
              <w:t xml:space="preserve"> </w:t>
            </w:r>
          </w:p>
          <w:p w14:paraId="44939B7C" w14:textId="2BDBCF74" w:rsidR="00A25717" w:rsidRPr="006B1462" w:rsidRDefault="00A25717" w:rsidP="00A25717">
            <w:pPr>
              <w:numPr>
                <w:ilvl w:val="0"/>
                <w:numId w:val="37"/>
              </w:numPr>
              <w:ind w:left="179" w:hanging="179"/>
              <w:rPr>
                <w:sz w:val="20"/>
                <w:szCs w:val="20"/>
              </w:rPr>
            </w:pPr>
            <w:r w:rsidRPr="006B1462">
              <w:rPr>
                <w:sz w:val="20"/>
                <w:szCs w:val="20"/>
              </w:rPr>
              <w:t>баланс бюджета составляет 5% ВВП</w:t>
            </w:r>
          </w:p>
          <w:p w14:paraId="6DC0BE2F" w14:textId="12376A8D" w:rsidR="00A25717" w:rsidRPr="006B1462" w:rsidRDefault="00A25717" w:rsidP="00A25717">
            <w:pPr>
              <w:numPr>
                <w:ilvl w:val="0"/>
                <w:numId w:val="37"/>
              </w:numPr>
              <w:ind w:left="179" w:hanging="179"/>
              <w:rPr>
                <w:sz w:val="20"/>
                <w:szCs w:val="20"/>
              </w:rPr>
            </w:pPr>
            <w:r w:rsidRPr="006B1462">
              <w:rPr>
                <w:sz w:val="20"/>
                <w:szCs w:val="20"/>
              </w:rPr>
              <w:t xml:space="preserve">процентные ставки по долгосрочным государственным облигациям выше, чем в других трех странах ЕС </w:t>
            </w:r>
          </w:p>
          <w:p w14:paraId="164CFE9F" w14:textId="7D247D83" w:rsidR="00A25717" w:rsidRPr="006B1462" w:rsidRDefault="00A25717" w:rsidP="00A25717">
            <w:pPr>
              <w:numPr>
                <w:ilvl w:val="0"/>
                <w:numId w:val="37"/>
              </w:numPr>
              <w:ind w:left="179" w:hanging="179"/>
              <w:rPr>
                <w:sz w:val="20"/>
                <w:szCs w:val="20"/>
              </w:rPr>
            </w:pPr>
            <w:r w:rsidRPr="006B1462">
              <w:rPr>
                <w:sz w:val="20"/>
                <w:szCs w:val="20"/>
              </w:rPr>
              <w:t>государственный долг составляет 65% ВВП</w:t>
            </w:r>
          </w:p>
          <w:p w14:paraId="59FA5ABC" w14:textId="77777777" w:rsidR="00A25717" w:rsidRPr="006B1462" w:rsidRDefault="00A25717" w:rsidP="00A25717">
            <w:pPr>
              <w:pStyle w:val="Style18"/>
              <w:widowControl/>
              <w:spacing w:line="240" w:lineRule="auto"/>
              <w:ind w:firstLine="0"/>
              <w:rPr>
                <w:rFonts w:ascii="Times New Roman" w:hAnsi="Times New Roman"/>
                <w:b/>
                <w:sz w:val="20"/>
                <w:szCs w:val="20"/>
                <w:u w:val="single"/>
              </w:rPr>
            </w:pPr>
          </w:p>
          <w:p w14:paraId="22C81241" w14:textId="1A2B4D8A" w:rsidR="00A25717" w:rsidRPr="006B1462" w:rsidRDefault="00A25717" w:rsidP="00A25717">
            <w:pPr>
              <w:pStyle w:val="Style18"/>
              <w:widowControl/>
              <w:spacing w:line="240" w:lineRule="auto"/>
              <w:ind w:firstLine="0"/>
              <w:rPr>
                <w:rFonts w:ascii="Times New Roman" w:hAnsi="Times New Roman"/>
                <w:b/>
                <w:sz w:val="20"/>
                <w:szCs w:val="20"/>
                <w:u w:val="single"/>
              </w:rPr>
            </w:pPr>
            <w:r w:rsidRPr="006B1462">
              <w:rPr>
                <w:rFonts w:ascii="Times New Roman" w:hAnsi="Times New Roman"/>
                <w:b/>
                <w:sz w:val="20"/>
                <w:szCs w:val="20"/>
                <w:u w:val="single"/>
              </w:rPr>
              <w:lastRenderedPageBreak/>
              <w:t xml:space="preserve">Задание 3: </w:t>
            </w:r>
            <w:r w:rsidR="00C43F03" w:rsidRPr="006B1462">
              <w:rPr>
                <w:rFonts w:ascii="Times New Roman" w:hAnsi="Times New Roman"/>
                <w:b/>
                <w:sz w:val="20"/>
                <w:szCs w:val="20"/>
                <w:u w:val="single"/>
              </w:rPr>
              <w:t>Методы контроля проведения интеграционной политики в ЭВС:</w:t>
            </w:r>
          </w:p>
          <w:p w14:paraId="13C0AEF4" w14:textId="75CAC9F9" w:rsidR="00C43F03" w:rsidRPr="006B1462" w:rsidRDefault="00C43F03" w:rsidP="00C43F03">
            <w:pPr>
              <w:rPr>
                <w:b/>
                <w:sz w:val="20"/>
                <w:szCs w:val="20"/>
              </w:rPr>
            </w:pPr>
            <w:r w:rsidRPr="006B1462">
              <w:rPr>
                <w:b/>
                <w:sz w:val="20"/>
                <w:szCs w:val="20"/>
              </w:rPr>
              <w:t>1. Валютный коридор МОК-2 подразумевает колебание в пределах:</w:t>
            </w:r>
          </w:p>
          <w:p w14:paraId="62047325" w14:textId="77777777" w:rsidR="00C43F03" w:rsidRPr="006B1462" w:rsidRDefault="00C43F03" w:rsidP="00C43F03">
            <w:pPr>
              <w:numPr>
                <w:ilvl w:val="0"/>
                <w:numId w:val="38"/>
              </w:numPr>
              <w:tabs>
                <w:tab w:val="left" w:pos="321"/>
              </w:tabs>
              <w:ind w:left="37" w:firstLine="0"/>
              <w:rPr>
                <w:sz w:val="20"/>
                <w:szCs w:val="20"/>
              </w:rPr>
            </w:pPr>
            <w:r w:rsidRPr="006B1462">
              <w:rPr>
                <w:sz w:val="20"/>
                <w:szCs w:val="20"/>
              </w:rPr>
              <w:t>+/- 10%</w:t>
            </w:r>
          </w:p>
          <w:p w14:paraId="5FC24E99" w14:textId="77777777" w:rsidR="00C43F03" w:rsidRPr="006B1462" w:rsidRDefault="00C43F03" w:rsidP="00C43F03">
            <w:pPr>
              <w:numPr>
                <w:ilvl w:val="0"/>
                <w:numId w:val="38"/>
              </w:numPr>
              <w:tabs>
                <w:tab w:val="left" w:pos="321"/>
              </w:tabs>
              <w:ind w:left="37" w:firstLine="0"/>
              <w:rPr>
                <w:sz w:val="20"/>
                <w:szCs w:val="20"/>
              </w:rPr>
            </w:pPr>
            <w:r w:rsidRPr="006B1462">
              <w:rPr>
                <w:sz w:val="20"/>
                <w:szCs w:val="20"/>
              </w:rPr>
              <w:t xml:space="preserve">+/- 12,5% </w:t>
            </w:r>
          </w:p>
          <w:p w14:paraId="3C4E1C99" w14:textId="77777777" w:rsidR="00C43F03" w:rsidRPr="006B1462" w:rsidRDefault="00C43F03" w:rsidP="00C43F03">
            <w:pPr>
              <w:numPr>
                <w:ilvl w:val="0"/>
                <w:numId w:val="38"/>
              </w:numPr>
              <w:tabs>
                <w:tab w:val="left" w:pos="321"/>
              </w:tabs>
              <w:ind w:left="37" w:firstLine="0"/>
              <w:rPr>
                <w:sz w:val="20"/>
                <w:szCs w:val="20"/>
              </w:rPr>
            </w:pPr>
            <w:r w:rsidRPr="006B1462">
              <w:rPr>
                <w:sz w:val="20"/>
                <w:szCs w:val="20"/>
              </w:rPr>
              <w:t>+/- 15%</w:t>
            </w:r>
          </w:p>
          <w:p w14:paraId="1BABEB55" w14:textId="77777777" w:rsidR="00C43F03" w:rsidRPr="006B1462" w:rsidRDefault="00C43F03" w:rsidP="00C43F03">
            <w:pPr>
              <w:numPr>
                <w:ilvl w:val="0"/>
                <w:numId w:val="38"/>
              </w:numPr>
              <w:tabs>
                <w:tab w:val="left" w:pos="321"/>
              </w:tabs>
              <w:ind w:left="37" w:firstLine="0"/>
              <w:rPr>
                <w:sz w:val="20"/>
                <w:szCs w:val="20"/>
              </w:rPr>
            </w:pPr>
            <w:r w:rsidRPr="006B1462">
              <w:rPr>
                <w:sz w:val="20"/>
                <w:szCs w:val="20"/>
              </w:rPr>
              <w:t>+/- 20%</w:t>
            </w:r>
          </w:p>
          <w:p w14:paraId="0525C1AA" w14:textId="45559363" w:rsidR="00C43F03" w:rsidRPr="006B1462" w:rsidRDefault="00C43F03" w:rsidP="00C43F03">
            <w:pPr>
              <w:rPr>
                <w:b/>
                <w:sz w:val="20"/>
                <w:szCs w:val="20"/>
              </w:rPr>
            </w:pPr>
            <w:r w:rsidRPr="006B1462">
              <w:rPr>
                <w:b/>
                <w:sz w:val="20"/>
                <w:szCs w:val="20"/>
              </w:rPr>
              <w:t>2. Согласно денежно-кредитной стратегии ЕЦБ ежегодный рост цен в Еврозоне не должен превышать:</w:t>
            </w:r>
          </w:p>
          <w:p w14:paraId="14834F5E" w14:textId="77777777" w:rsidR="00C43F03" w:rsidRPr="006B1462" w:rsidRDefault="00C43F03" w:rsidP="00C43F03">
            <w:pPr>
              <w:numPr>
                <w:ilvl w:val="0"/>
                <w:numId w:val="39"/>
              </w:numPr>
              <w:tabs>
                <w:tab w:val="left" w:pos="321"/>
              </w:tabs>
              <w:ind w:left="37" w:firstLine="0"/>
              <w:rPr>
                <w:sz w:val="20"/>
                <w:szCs w:val="20"/>
              </w:rPr>
            </w:pPr>
            <w:r w:rsidRPr="006B1462">
              <w:rPr>
                <w:sz w:val="20"/>
                <w:szCs w:val="20"/>
              </w:rPr>
              <w:t>1,5%</w:t>
            </w:r>
          </w:p>
          <w:p w14:paraId="0C88989D" w14:textId="77777777" w:rsidR="00C43F03" w:rsidRPr="006B1462" w:rsidRDefault="00C43F03" w:rsidP="00C43F03">
            <w:pPr>
              <w:numPr>
                <w:ilvl w:val="0"/>
                <w:numId w:val="39"/>
              </w:numPr>
              <w:tabs>
                <w:tab w:val="left" w:pos="321"/>
              </w:tabs>
              <w:ind w:left="37" w:firstLine="0"/>
              <w:rPr>
                <w:sz w:val="20"/>
                <w:szCs w:val="20"/>
              </w:rPr>
            </w:pPr>
            <w:r w:rsidRPr="006B1462">
              <w:rPr>
                <w:sz w:val="20"/>
                <w:szCs w:val="20"/>
              </w:rPr>
              <w:t>2%</w:t>
            </w:r>
          </w:p>
          <w:p w14:paraId="6F53777E" w14:textId="77777777" w:rsidR="00C43F03" w:rsidRPr="006B1462" w:rsidRDefault="00C43F03" w:rsidP="00C43F03">
            <w:pPr>
              <w:numPr>
                <w:ilvl w:val="0"/>
                <w:numId w:val="39"/>
              </w:numPr>
              <w:tabs>
                <w:tab w:val="left" w:pos="321"/>
              </w:tabs>
              <w:ind w:left="37" w:firstLine="0"/>
              <w:rPr>
                <w:sz w:val="20"/>
                <w:szCs w:val="20"/>
              </w:rPr>
            </w:pPr>
            <w:r w:rsidRPr="006B1462">
              <w:rPr>
                <w:sz w:val="20"/>
                <w:szCs w:val="20"/>
              </w:rPr>
              <w:t>3%</w:t>
            </w:r>
          </w:p>
          <w:p w14:paraId="701C04A9" w14:textId="77777777" w:rsidR="00C43F03" w:rsidRPr="006B1462" w:rsidRDefault="00C43F03" w:rsidP="00C43F03">
            <w:pPr>
              <w:numPr>
                <w:ilvl w:val="0"/>
                <w:numId w:val="39"/>
              </w:numPr>
              <w:tabs>
                <w:tab w:val="left" w:pos="321"/>
              </w:tabs>
              <w:ind w:left="37" w:firstLine="0"/>
              <w:rPr>
                <w:sz w:val="20"/>
                <w:szCs w:val="20"/>
              </w:rPr>
            </w:pPr>
            <w:r w:rsidRPr="006B1462">
              <w:rPr>
                <w:sz w:val="20"/>
                <w:szCs w:val="20"/>
              </w:rPr>
              <w:t>5%</w:t>
            </w:r>
          </w:p>
          <w:p w14:paraId="68242DA0" w14:textId="3304EF5E" w:rsidR="00C43F03" w:rsidRPr="006B1462" w:rsidRDefault="00C43F03" w:rsidP="00C43F03">
            <w:pPr>
              <w:rPr>
                <w:b/>
                <w:sz w:val="20"/>
                <w:szCs w:val="20"/>
              </w:rPr>
            </w:pPr>
            <w:r w:rsidRPr="006B1462">
              <w:rPr>
                <w:b/>
                <w:sz w:val="20"/>
                <w:szCs w:val="20"/>
              </w:rPr>
              <w:t>3. При вступлении в ЭВС страна должна выполнять:</w:t>
            </w:r>
          </w:p>
          <w:p w14:paraId="4EF743E4" w14:textId="77777777" w:rsidR="00C43F03" w:rsidRPr="006B1462" w:rsidRDefault="00C43F03" w:rsidP="00C43F03">
            <w:pPr>
              <w:numPr>
                <w:ilvl w:val="0"/>
                <w:numId w:val="40"/>
              </w:numPr>
              <w:tabs>
                <w:tab w:val="left" w:pos="321"/>
              </w:tabs>
              <w:ind w:left="37" w:firstLine="0"/>
              <w:rPr>
                <w:sz w:val="20"/>
                <w:szCs w:val="20"/>
              </w:rPr>
            </w:pPr>
            <w:r w:rsidRPr="006B1462">
              <w:rPr>
                <w:sz w:val="20"/>
                <w:szCs w:val="20"/>
              </w:rPr>
              <w:t>Копенгагенские критерии</w:t>
            </w:r>
          </w:p>
          <w:p w14:paraId="7EF469D3" w14:textId="77777777" w:rsidR="00C43F03" w:rsidRPr="006B1462" w:rsidRDefault="00C43F03" w:rsidP="00C43F03">
            <w:pPr>
              <w:numPr>
                <w:ilvl w:val="0"/>
                <w:numId w:val="40"/>
              </w:numPr>
              <w:tabs>
                <w:tab w:val="left" w:pos="321"/>
              </w:tabs>
              <w:ind w:left="37" w:firstLine="0"/>
              <w:rPr>
                <w:sz w:val="20"/>
                <w:szCs w:val="20"/>
              </w:rPr>
            </w:pPr>
            <w:r w:rsidRPr="006B1462">
              <w:rPr>
                <w:sz w:val="20"/>
                <w:szCs w:val="20"/>
              </w:rPr>
              <w:t xml:space="preserve">Критерии оптимальной валютной зоны </w:t>
            </w:r>
          </w:p>
          <w:p w14:paraId="4001DBE6" w14:textId="5F9A553A" w:rsidR="00A25717" w:rsidRPr="006B1462" w:rsidRDefault="00C43F03" w:rsidP="00C751C5">
            <w:pPr>
              <w:numPr>
                <w:ilvl w:val="0"/>
                <w:numId w:val="40"/>
              </w:numPr>
              <w:tabs>
                <w:tab w:val="left" w:pos="321"/>
              </w:tabs>
              <w:ind w:left="-57" w:firstLine="57"/>
              <w:contextualSpacing/>
              <w:rPr>
                <w:b/>
                <w:sz w:val="20"/>
                <w:szCs w:val="20"/>
                <w:u w:val="single"/>
                <w:lang w:eastAsia="zh-CN"/>
              </w:rPr>
            </w:pPr>
            <w:r w:rsidRPr="006B1462">
              <w:rPr>
                <w:sz w:val="20"/>
                <w:szCs w:val="20"/>
              </w:rPr>
              <w:t>Маастрихтские критерии</w:t>
            </w:r>
          </w:p>
          <w:p w14:paraId="736764C9" w14:textId="0751DCED" w:rsidR="00A25717" w:rsidRPr="006B1462" w:rsidRDefault="00A25717" w:rsidP="00C43F03">
            <w:pPr>
              <w:ind w:left="-57" w:firstLine="57"/>
              <w:contextualSpacing/>
              <w:rPr>
                <w:sz w:val="20"/>
                <w:szCs w:val="20"/>
                <w:lang w:eastAsia="ru-RU"/>
              </w:rPr>
            </w:pPr>
          </w:p>
        </w:tc>
      </w:tr>
    </w:tbl>
    <w:p w14:paraId="079A8A4D" w14:textId="6AA5DA98" w:rsidR="004B1BFE" w:rsidRDefault="004B1BFE" w:rsidP="00360010">
      <w:pPr>
        <w:shd w:val="clear" w:color="auto" w:fill="FFFFFF"/>
        <w:ind w:right="140"/>
        <w:jc w:val="right"/>
        <w:rPr>
          <w:color w:val="000000"/>
          <w:sz w:val="28"/>
          <w:szCs w:val="28"/>
        </w:rPr>
      </w:pPr>
    </w:p>
    <w:p w14:paraId="05A9E739" w14:textId="6EBCEF96" w:rsidR="005077E5" w:rsidRPr="00DA45D4" w:rsidRDefault="005077E5" w:rsidP="005077E5">
      <w:pPr>
        <w:pStyle w:val="a9"/>
        <w:spacing w:before="0"/>
        <w:ind w:left="851"/>
        <w:jc w:val="both"/>
        <w:rPr>
          <w:rFonts w:ascii="Times New Roman" w:hAnsi="Times New Roman"/>
          <w:b/>
          <w:sz w:val="28"/>
          <w:szCs w:val="28"/>
        </w:rPr>
      </w:pPr>
      <w:r w:rsidRPr="00DA45D4">
        <w:rPr>
          <w:rFonts w:ascii="Times New Roman" w:hAnsi="Times New Roman"/>
          <w:b/>
          <w:sz w:val="28"/>
          <w:szCs w:val="28"/>
        </w:rPr>
        <w:t xml:space="preserve">Вопросы для подготовки к </w:t>
      </w:r>
      <w:r w:rsidR="005970F7">
        <w:rPr>
          <w:rFonts w:ascii="Times New Roman" w:hAnsi="Times New Roman"/>
          <w:b/>
          <w:sz w:val="28"/>
          <w:szCs w:val="28"/>
        </w:rPr>
        <w:t>промежуточной аттестации</w:t>
      </w:r>
      <w:r w:rsidRPr="00DA45D4">
        <w:rPr>
          <w:rFonts w:ascii="Times New Roman" w:hAnsi="Times New Roman"/>
          <w:b/>
          <w:sz w:val="28"/>
          <w:szCs w:val="28"/>
        </w:rPr>
        <w:t>.</w:t>
      </w:r>
    </w:p>
    <w:p w14:paraId="62F444AE" w14:textId="3A7C28C5" w:rsidR="00232898" w:rsidRPr="00232898" w:rsidRDefault="00232898"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Раскройте с</w:t>
      </w:r>
      <w:r w:rsidRPr="00232898">
        <w:rPr>
          <w:rFonts w:ascii="Times New Roman" w:hAnsi="Times New Roman"/>
          <w:bCs/>
          <w:sz w:val="28"/>
          <w:szCs w:val="28"/>
        </w:rPr>
        <w:t>ущность, причины и экономическое значение междуна</w:t>
      </w:r>
      <w:r w:rsidR="00EC2A94">
        <w:rPr>
          <w:rFonts w:ascii="Times New Roman" w:hAnsi="Times New Roman"/>
          <w:bCs/>
          <w:sz w:val="28"/>
          <w:szCs w:val="28"/>
        </w:rPr>
        <w:t>родной экономической интеграции?</w:t>
      </w:r>
    </w:p>
    <w:p w14:paraId="4FFBA76B" w14:textId="30BF030A" w:rsidR="00232898" w:rsidRPr="00232898" w:rsidRDefault="00232898"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Перечислите ф</w:t>
      </w:r>
      <w:r w:rsidRPr="00232898">
        <w:rPr>
          <w:rFonts w:ascii="Times New Roman" w:hAnsi="Times New Roman"/>
          <w:bCs/>
          <w:sz w:val="28"/>
          <w:szCs w:val="28"/>
        </w:rPr>
        <w:t xml:space="preserve">ормы </w:t>
      </w:r>
      <w:r>
        <w:rPr>
          <w:rFonts w:ascii="Times New Roman" w:hAnsi="Times New Roman"/>
          <w:bCs/>
          <w:sz w:val="28"/>
          <w:szCs w:val="28"/>
        </w:rPr>
        <w:t>международной</w:t>
      </w:r>
      <w:r w:rsidRPr="00232898">
        <w:rPr>
          <w:rFonts w:ascii="Times New Roman" w:hAnsi="Times New Roman"/>
          <w:bCs/>
          <w:sz w:val="28"/>
          <w:szCs w:val="28"/>
        </w:rPr>
        <w:t xml:space="preserve"> экономической интеграции</w:t>
      </w:r>
      <w:r>
        <w:rPr>
          <w:rFonts w:ascii="Times New Roman" w:hAnsi="Times New Roman"/>
          <w:bCs/>
          <w:sz w:val="28"/>
          <w:szCs w:val="28"/>
        </w:rPr>
        <w:t xml:space="preserve"> и поясните, какая из них является наивысшей</w:t>
      </w:r>
      <w:r w:rsidR="00EC2A94">
        <w:rPr>
          <w:rFonts w:ascii="Times New Roman" w:hAnsi="Times New Roman"/>
          <w:bCs/>
          <w:sz w:val="28"/>
          <w:szCs w:val="28"/>
        </w:rPr>
        <w:t>?</w:t>
      </w:r>
    </w:p>
    <w:p w14:paraId="04529668" w14:textId="1CA9765D" w:rsidR="00232898" w:rsidRPr="00232898" w:rsidRDefault="00232898"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 xml:space="preserve">Определите основные </w:t>
      </w:r>
      <w:r w:rsidRPr="00232898">
        <w:rPr>
          <w:rFonts w:ascii="Times New Roman" w:hAnsi="Times New Roman"/>
          <w:bCs/>
          <w:sz w:val="28"/>
          <w:szCs w:val="28"/>
        </w:rPr>
        <w:t>черт</w:t>
      </w:r>
      <w:r>
        <w:rPr>
          <w:rFonts w:ascii="Times New Roman" w:hAnsi="Times New Roman"/>
          <w:bCs/>
          <w:sz w:val="28"/>
          <w:szCs w:val="28"/>
        </w:rPr>
        <w:t>ы</w:t>
      </w:r>
      <w:r w:rsidRPr="00232898">
        <w:rPr>
          <w:rFonts w:ascii="Times New Roman" w:hAnsi="Times New Roman"/>
          <w:bCs/>
          <w:sz w:val="28"/>
          <w:szCs w:val="28"/>
        </w:rPr>
        <w:t xml:space="preserve"> эволюции мирового интеграционного процесса</w:t>
      </w:r>
      <w:r w:rsidR="00EC2A94">
        <w:rPr>
          <w:rFonts w:ascii="Times New Roman" w:hAnsi="Times New Roman"/>
          <w:bCs/>
          <w:sz w:val="28"/>
          <w:szCs w:val="28"/>
        </w:rPr>
        <w:t>?</w:t>
      </w:r>
    </w:p>
    <w:p w14:paraId="6F60C1C9" w14:textId="60089138" w:rsidR="00232898" w:rsidRPr="00232898" w:rsidRDefault="00232898"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Раскройте с</w:t>
      </w:r>
      <w:r w:rsidRPr="00232898">
        <w:rPr>
          <w:rFonts w:ascii="Times New Roman" w:hAnsi="Times New Roman"/>
          <w:bCs/>
          <w:sz w:val="28"/>
          <w:szCs w:val="28"/>
        </w:rPr>
        <w:t>ущность и п</w:t>
      </w:r>
      <w:r w:rsidR="00EC2A94">
        <w:rPr>
          <w:rFonts w:ascii="Times New Roman" w:hAnsi="Times New Roman"/>
          <w:bCs/>
          <w:sz w:val="28"/>
          <w:szCs w:val="28"/>
        </w:rPr>
        <w:t>ризнаки региональной интеграции?</w:t>
      </w:r>
    </w:p>
    <w:p w14:paraId="6DF72A16" w14:textId="0517D29C" w:rsidR="00232898" w:rsidRPr="00232898" w:rsidRDefault="00232898"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Какие существуют т</w:t>
      </w:r>
      <w:r w:rsidR="00EC2A94">
        <w:rPr>
          <w:rFonts w:ascii="Times New Roman" w:hAnsi="Times New Roman"/>
          <w:bCs/>
          <w:sz w:val="28"/>
          <w:szCs w:val="28"/>
        </w:rPr>
        <w:t>еории интеграции?</w:t>
      </w:r>
    </w:p>
    <w:p w14:paraId="3E1687C0" w14:textId="1F64DD58" w:rsidR="00232898" w:rsidRPr="00232898" w:rsidRDefault="00232898"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Опишите г</w:t>
      </w:r>
      <w:r w:rsidRPr="00232898">
        <w:rPr>
          <w:rFonts w:ascii="Times New Roman" w:hAnsi="Times New Roman"/>
          <w:bCs/>
          <w:sz w:val="28"/>
          <w:szCs w:val="28"/>
        </w:rPr>
        <w:t xml:space="preserve">лавные этапы </w:t>
      </w:r>
      <w:r>
        <w:rPr>
          <w:rFonts w:ascii="Times New Roman" w:hAnsi="Times New Roman"/>
          <w:bCs/>
          <w:sz w:val="28"/>
          <w:szCs w:val="28"/>
        </w:rPr>
        <w:t>формирования</w:t>
      </w:r>
      <w:r w:rsidRPr="00232898">
        <w:rPr>
          <w:rFonts w:ascii="Times New Roman" w:hAnsi="Times New Roman"/>
          <w:bCs/>
          <w:sz w:val="28"/>
          <w:szCs w:val="28"/>
        </w:rPr>
        <w:t xml:space="preserve"> Европейского Союза</w:t>
      </w:r>
      <w:r w:rsidR="00EC2A94">
        <w:rPr>
          <w:rFonts w:ascii="Times New Roman" w:hAnsi="Times New Roman"/>
          <w:bCs/>
          <w:sz w:val="28"/>
          <w:szCs w:val="28"/>
        </w:rPr>
        <w:t>?</w:t>
      </w:r>
    </w:p>
    <w:p w14:paraId="0162B109" w14:textId="0F168AB0" w:rsidR="00232898" w:rsidRPr="00232898" w:rsidRDefault="00232898"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Каковы, на ваш взгляд, недостатки о</w:t>
      </w:r>
      <w:r w:rsidRPr="00232898">
        <w:rPr>
          <w:rFonts w:ascii="Times New Roman" w:hAnsi="Times New Roman"/>
          <w:bCs/>
          <w:sz w:val="28"/>
          <w:szCs w:val="28"/>
        </w:rPr>
        <w:t>рганизационн</w:t>
      </w:r>
      <w:r>
        <w:rPr>
          <w:rFonts w:ascii="Times New Roman" w:hAnsi="Times New Roman"/>
          <w:bCs/>
          <w:sz w:val="28"/>
          <w:szCs w:val="28"/>
        </w:rPr>
        <w:t>ой</w:t>
      </w:r>
      <w:r w:rsidRPr="00232898">
        <w:rPr>
          <w:rFonts w:ascii="Times New Roman" w:hAnsi="Times New Roman"/>
          <w:bCs/>
          <w:sz w:val="28"/>
          <w:szCs w:val="28"/>
        </w:rPr>
        <w:t xml:space="preserve"> систем</w:t>
      </w:r>
      <w:r>
        <w:rPr>
          <w:rFonts w:ascii="Times New Roman" w:hAnsi="Times New Roman"/>
          <w:bCs/>
          <w:sz w:val="28"/>
          <w:szCs w:val="28"/>
        </w:rPr>
        <w:t>ы</w:t>
      </w:r>
      <w:r w:rsidR="00EC2A94">
        <w:rPr>
          <w:rFonts w:ascii="Times New Roman" w:hAnsi="Times New Roman"/>
          <w:bCs/>
          <w:sz w:val="28"/>
          <w:szCs w:val="28"/>
        </w:rPr>
        <w:t xml:space="preserve"> Европейского Союза?</w:t>
      </w:r>
    </w:p>
    <w:p w14:paraId="422E6968" w14:textId="59AB24E0" w:rsidR="00232898" w:rsidRDefault="00232898" w:rsidP="004A2DC0">
      <w:pPr>
        <w:pStyle w:val="a9"/>
        <w:numPr>
          <w:ilvl w:val="0"/>
          <w:numId w:val="28"/>
        </w:numPr>
        <w:tabs>
          <w:tab w:val="left" w:pos="851"/>
          <w:tab w:val="left" w:pos="993"/>
        </w:tabs>
        <w:ind w:left="0" w:firstLine="567"/>
        <w:rPr>
          <w:rFonts w:ascii="Times New Roman" w:hAnsi="Times New Roman"/>
          <w:bCs/>
          <w:sz w:val="28"/>
          <w:szCs w:val="28"/>
        </w:rPr>
      </w:pPr>
      <w:r w:rsidRPr="00232898">
        <w:rPr>
          <w:rFonts w:ascii="Times New Roman" w:hAnsi="Times New Roman"/>
          <w:bCs/>
          <w:sz w:val="28"/>
          <w:szCs w:val="28"/>
        </w:rPr>
        <w:t>Сущность теории оптимальных валютных зон как теоретической основы региональных валютных группировок</w:t>
      </w:r>
      <w:r w:rsidR="00EC2A94">
        <w:rPr>
          <w:rFonts w:ascii="Times New Roman" w:hAnsi="Times New Roman"/>
          <w:bCs/>
          <w:sz w:val="28"/>
          <w:szCs w:val="28"/>
        </w:rPr>
        <w:t>?</w:t>
      </w:r>
    </w:p>
    <w:p w14:paraId="2348BC74" w14:textId="5A4CF0AB" w:rsidR="004A2DC0" w:rsidRDefault="004A2DC0"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Почему Еврозона не является оптимальной валютной зоной</w:t>
      </w:r>
      <w:r w:rsidR="00EC2A94">
        <w:rPr>
          <w:rFonts w:ascii="Times New Roman" w:hAnsi="Times New Roman"/>
          <w:bCs/>
          <w:sz w:val="28"/>
          <w:szCs w:val="28"/>
        </w:rPr>
        <w:t>?</w:t>
      </w:r>
    </w:p>
    <w:p w14:paraId="4925998B" w14:textId="22F2F246" w:rsidR="004A2DC0" w:rsidRDefault="004A2DC0"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 xml:space="preserve">В чем заключаются различия между Европейской валютной системой и </w:t>
      </w:r>
      <w:r w:rsidR="006B1462">
        <w:rPr>
          <w:rFonts w:ascii="Times New Roman" w:hAnsi="Times New Roman"/>
          <w:bCs/>
          <w:sz w:val="28"/>
          <w:szCs w:val="28"/>
        </w:rPr>
        <w:t>М</w:t>
      </w:r>
      <w:r>
        <w:rPr>
          <w:rFonts w:ascii="Times New Roman" w:hAnsi="Times New Roman"/>
          <w:bCs/>
          <w:sz w:val="28"/>
          <w:szCs w:val="28"/>
        </w:rPr>
        <w:t>еханизмом обменных курсов –</w:t>
      </w:r>
      <w:r w:rsidR="00EC2A94">
        <w:rPr>
          <w:rFonts w:ascii="Times New Roman" w:hAnsi="Times New Roman"/>
          <w:bCs/>
          <w:sz w:val="28"/>
          <w:szCs w:val="28"/>
        </w:rPr>
        <w:t xml:space="preserve"> 2</w:t>
      </w:r>
      <w:r w:rsidR="006B1462">
        <w:rPr>
          <w:rFonts w:ascii="Times New Roman" w:hAnsi="Times New Roman"/>
          <w:bCs/>
          <w:sz w:val="28"/>
          <w:szCs w:val="28"/>
        </w:rPr>
        <w:t xml:space="preserve"> (МОК-2)</w:t>
      </w:r>
      <w:r w:rsidR="00EC2A94">
        <w:rPr>
          <w:rFonts w:ascii="Times New Roman" w:hAnsi="Times New Roman"/>
          <w:bCs/>
          <w:sz w:val="28"/>
          <w:szCs w:val="28"/>
        </w:rPr>
        <w:t>?</w:t>
      </w:r>
    </w:p>
    <w:p w14:paraId="4427C81B" w14:textId="4703F40D" w:rsidR="004A2DC0" w:rsidRPr="00232898" w:rsidRDefault="004A2DC0"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Что означает независимость Европейского центрального банка</w:t>
      </w:r>
      <w:r w:rsidR="00EC2A94">
        <w:rPr>
          <w:rFonts w:ascii="Times New Roman" w:hAnsi="Times New Roman"/>
          <w:bCs/>
          <w:sz w:val="28"/>
          <w:szCs w:val="28"/>
        </w:rPr>
        <w:t>?</w:t>
      </w:r>
    </w:p>
    <w:p w14:paraId="098E8B09" w14:textId="6728FF93" w:rsidR="00232898" w:rsidRPr="00232898" w:rsidRDefault="00EB3FEF"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 xml:space="preserve">Раскройте разницу между планом Вернера и планом </w:t>
      </w:r>
      <w:proofErr w:type="spellStart"/>
      <w:r>
        <w:rPr>
          <w:rFonts w:ascii="Times New Roman" w:hAnsi="Times New Roman"/>
          <w:bCs/>
          <w:sz w:val="28"/>
          <w:szCs w:val="28"/>
        </w:rPr>
        <w:t>Делора</w:t>
      </w:r>
      <w:proofErr w:type="spellEnd"/>
      <w:r>
        <w:rPr>
          <w:rFonts w:ascii="Times New Roman" w:hAnsi="Times New Roman"/>
          <w:bCs/>
          <w:sz w:val="28"/>
          <w:szCs w:val="28"/>
        </w:rPr>
        <w:t xml:space="preserve"> по созданию Е</w:t>
      </w:r>
      <w:r w:rsidR="00232898" w:rsidRPr="00232898">
        <w:rPr>
          <w:rFonts w:ascii="Times New Roman" w:hAnsi="Times New Roman"/>
          <w:bCs/>
          <w:sz w:val="28"/>
          <w:szCs w:val="28"/>
        </w:rPr>
        <w:t>вропейского экономического и валютного союза</w:t>
      </w:r>
      <w:r w:rsidR="00EC2A94">
        <w:rPr>
          <w:rFonts w:ascii="Times New Roman" w:hAnsi="Times New Roman"/>
          <w:bCs/>
          <w:sz w:val="28"/>
          <w:szCs w:val="28"/>
        </w:rPr>
        <w:t>?</w:t>
      </w:r>
    </w:p>
    <w:p w14:paraId="3C788574" w14:textId="363A4375" w:rsidR="00232898" w:rsidRPr="00232898" w:rsidRDefault="00EB3FEF"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lastRenderedPageBreak/>
        <w:t>Назовите ф</w:t>
      </w:r>
      <w:r w:rsidR="00232898" w:rsidRPr="00232898">
        <w:rPr>
          <w:rFonts w:ascii="Times New Roman" w:hAnsi="Times New Roman"/>
          <w:bCs/>
          <w:sz w:val="28"/>
          <w:szCs w:val="28"/>
        </w:rPr>
        <w:t>ундаментальные причины кризиса Европейского экономического и валютного союза</w:t>
      </w:r>
      <w:r w:rsidR="00EC2A94">
        <w:rPr>
          <w:rFonts w:ascii="Times New Roman" w:hAnsi="Times New Roman"/>
          <w:bCs/>
          <w:sz w:val="28"/>
          <w:szCs w:val="28"/>
        </w:rPr>
        <w:t>?</w:t>
      </w:r>
    </w:p>
    <w:p w14:paraId="76A47AEB" w14:textId="41AE69B7" w:rsidR="00232898" w:rsidRPr="00232898" w:rsidRDefault="00EB3FEF"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Дайте характеристику о</w:t>
      </w:r>
      <w:r w:rsidR="00232898" w:rsidRPr="00232898">
        <w:rPr>
          <w:rFonts w:ascii="Times New Roman" w:hAnsi="Times New Roman"/>
          <w:bCs/>
          <w:sz w:val="28"/>
          <w:szCs w:val="28"/>
        </w:rPr>
        <w:t>собенност</w:t>
      </w:r>
      <w:r>
        <w:rPr>
          <w:rFonts w:ascii="Times New Roman" w:hAnsi="Times New Roman"/>
          <w:bCs/>
          <w:sz w:val="28"/>
          <w:szCs w:val="28"/>
        </w:rPr>
        <w:t>ей</w:t>
      </w:r>
      <w:r w:rsidR="00232898" w:rsidRPr="00232898">
        <w:rPr>
          <w:rFonts w:ascii="Times New Roman" w:hAnsi="Times New Roman"/>
          <w:bCs/>
          <w:sz w:val="28"/>
          <w:szCs w:val="28"/>
        </w:rPr>
        <w:t xml:space="preserve"> участия Великобритании в европейских интеграционных процессах</w:t>
      </w:r>
      <w:r w:rsidR="00EC2A94">
        <w:rPr>
          <w:rFonts w:ascii="Times New Roman" w:hAnsi="Times New Roman"/>
          <w:bCs/>
          <w:sz w:val="28"/>
          <w:szCs w:val="28"/>
        </w:rPr>
        <w:t>?</w:t>
      </w:r>
    </w:p>
    <w:p w14:paraId="11947382" w14:textId="75FE6C00" w:rsidR="00232898" w:rsidRPr="00232898" w:rsidRDefault="00EB3FEF"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Перечислите в</w:t>
      </w:r>
      <w:r w:rsidR="00232898" w:rsidRPr="00232898">
        <w:rPr>
          <w:rFonts w:ascii="Times New Roman" w:hAnsi="Times New Roman"/>
          <w:bCs/>
          <w:sz w:val="28"/>
          <w:szCs w:val="28"/>
        </w:rPr>
        <w:t>ызовы и угрозы финансовой глобализации</w:t>
      </w:r>
      <w:r>
        <w:rPr>
          <w:rFonts w:ascii="Times New Roman" w:hAnsi="Times New Roman"/>
          <w:bCs/>
          <w:sz w:val="28"/>
          <w:szCs w:val="28"/>
        </w:rPr>
        <w:t xml:space="preserve">, исходящие от </w:t>
      </w:r>
      <w:r w:rsidR="00232898" w:rsidRPr="00232898">
        <w:rPr>
          <w:rFonts w:ascii="Times New Roman" w:hAnsi="Times New Roman"/>
          <w:bCs/>
          <w:sz w:val="28"/>
          <w:szCs w:val="28"/>
        </w:rPr>
        <w:t>процессов региональной интеграции</w:t>
      </w:r>
      <w:r w:rsidR="00EC2A94">
        <w:rPr>
          <w:rFonts w:ascii="Times New Roman" w:hAnsi="Times New Roman"/>
          <w:bCs/>
          <w:sz w:val="28"/>
          <w:szCs w:val="28"/>
        </w:rPr>
        <w:t>?</w:t>
      </w:r>
    </w:p>
    <w:p w14:paraId="07200E95" w14:textId="27B102BF" w:rsidR="00232898" w:rsidRPr="00232898" w:rsidRDefault="00EB3FEF"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Приведите примеры р</w:t>
      </w:r>
      <w:r w:rsidR="00232898" w:rsidRPr="00232898">
        <w:rPr>
          <w:rFonts w:ascii="Times New Roman" w:hAnsi="Times New Roman"/>
          <w:bCs/>
          <w:sz w:val="28"/>
          <w:szCs w:val="28"/>
        </w:rPr>
        <w:t>егионально</w:t>
      </w:r>
      <w:r>
        <w:rPr>
          <w:rFonts w:ascii="Times New Roman" w:hAnsi="Times New Roman"/>
          <w:bCs/>
          <w:sz w:val="28"/>
          <w:szCs w:val="28"/>
        </w:rPr>
        <w:t>го</w:t>
      </w:r>
      <w:r w:rsidR="00232898" w:rsidRPr="00232898">
        <w:rPr>
          <w:rFonts w:ascii="Times New Roman" w:hAnsi="Times New Roman"/>
          <w:bCs/>
          <w:sz w:val="28"/>
          <w:szCs w:val="28"/>
        </w:rPr>
        <w:t xml:space="preserve"> регулировани</w:t>
      </w:r>
      <w:r>
        <w:rPr>
          <w:rFonts w:ascii="Times New Roman" w:hAnsi="Times New Roman"/>
          <w:bCs/>
          <w:sz w:val="28"/>
          <w:szCs w:val="28"/>
        </w:rPr>
        <w:t>я</w:t>
      </w:r>
      <w:r w:rsidR="00232898" w:rsidRPr="00232898">
        <w:rPr>
          <w:rFonts w:ascii="Times New Roman" w:hAnsi="Times New Roman"/>
          <w:bCs/>
          <w:sz w:val="28"/>
          <w:szCs w:val="28"/>
        </w:rPr>
        <w:t xml:space="preserve"> в системе </w:t>
      </w:r>
      <w:r>
        <w:rPr>
          <w:rFonts w:ascii="Times New Roman" w:hAnsi="Times New Roman"/>
          <w:bCs/>
          <w:sz w:val="28"/>
          <w:szCs w:val="28"/>
        </w:rPr>
        <w:t>международных</w:t>
      </w:r>
      <w:r w:rsidR="00EC2A94">
        <w:rPr>
          <w:rFonts w:ascii="Times New Roman" w:hAnsi="Times New Roman"/>
          <w:bCs/>
          <w:sz w:val="28"/>
          <w:szCs w:val="28"/>
        </w:rPr>
        <w:t xml:space="preserve"> экономических отношений?</w:t>
      </w:r>
    </w:p>
    <w:p w14:paraId="73DC2120" w14:textId="51A646AC" w:rsidR="00232898" w:rsidRPr="00232898" w:rsidRDefault="00EB3FEF"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Каковы п</w:t>
      </w:r>
      <w:r w:rsidR="00232898" w:rsidRPr="00232898">
        <w:rPr>
          <w:rFonts w:ascii="Times New Roman" w:hAnsi="Times New Roman"/>
          <w:bCs/>
          <w:sz w:val="28"/>
          <w:szCs w:val="28"/>
        </w:rPr>
        <w:t>роблемы и перспективы Азиатско-Тихоокеанского эконо</w:t>
      </w:r>
      <w:r w:rsidR="00EC2A94">
        <w:rPr>
          <w:rFonts w:ascii="Times New Roman" w:hAnsi="Times New Roman"/>
          <w:bCs/>
          <w:sz w:val="28"/>
          <w:szCs w:val="28"/>
        </w:rPr>
        <w:t>мического сотрудничества (АТЭС)?</w:t>
      </w:r>
    </w:p>
    <w:p w14:paraId="5EEFAEE7" w14:textId="09FD3587" w:rsidR="00232898" w:rsidRDefault="00EB3FEF"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 xml:space="preserve">Раскройте особенности </w:t>
      </w:r>
      <w:r w:rsidR="00232898" w:rsidRPr="00232898">
        <w:rPr>
          <w:rFonts w:ascii="Times New Roman" w:hAnsi="Times New Roman"/>
          <w:bCs/>
          <w:sz w:val="28"/>
          <w:szCs w:val="28"/>
        </w:rPr>
        <w:t xml:space="preserve">интеграционных </w:t>
      </w:r>
      <w:r>
        <w:rPr>
          <w:rFonts w:ascii="Times New Roman" w:hAnsi="Times New Roman"/>
          <w:bCs/>
          <w:sz w:val="28"/>
          <w:szCs w:val="28"/>
        </w:rPr>
        <w:t>процессов</w:t>
      </w:r>
      <w:r w:rsidR="00232898" w:rsidRPr="00232898">
        <w:rPr>
          <w:rFonts w:ascii="Times New Roman" w:hAnsi="Times New Roman"/>
          <w:bCs/>
          <w:sz w:val="28"/>
          <w:szCs w:val="28"/>
        </w:rPr>
        <w:t xml:space="preserve"> в </w:t>
      </w:r>
      <w:r>
        <w:rPr>
          <w:rFonts w:ascii="Times New Roman" w:hAnsi="Times New Roman"/>
          <w:bCs/>
          <w:sz w:val="28"/>
          <w:szCs w:val="28"/>
        </w:rPr>
        <w:t>Ю</w:t>
      </w:r>
      <w:r w:rsidR="00232898" w:rsidRPr="00232898">
        <w:rPr>
          <w:rFonts w:ascii="Times New Roman" w:hAnsi="Times New Roman"/>
          <w:bCs/>
          <w:sz w:val="28"/>
          <w:szCs w:val="28"/>
        </w:rPr>
        <w:t>го-</w:t>
      </w:r>
      <w:r>
        <w:rPr>
          <w:rFonts w:ascii="Times New Roman" w:hAnsi="Times New Roman"/>
          <w:bCs/>
          <w:sz w:val="28"/>
          <w:szCs w:val="28"/>
        </w:rPr>
        <w:t>В</w:t>
      </w:r>
      <w:r w:rsidR="00232898" w:rsidRPr="00232898">
        <w:rPr>
          <w:rFonts w:ascii="Times New Roman" w:hAnsi="Times New Roman"/>
          <w:bCs/>
          <w:sz w:val="28"/>
          <w:szCs w:val="28"/>
        </w:rPr>
        <w:t>осточной Азии на примере государств АСЕАН</w:t>
      </w:r>
      <w:r>
        <w:rPr>
          <w:rFonts w:ascii="Times New Roman" w:hAnsi="Times New Roman"/>
          <w:bCs/>
          <w:sz w:val="28"/>
          <w:szCs w:val="28"/>
        </w:rPr>
        <w:t>+3</w:t>
      </w:r>
      <w:r w:rsidR="00EC2A94">
        <w:rPr>
          <w:rFonts w:ascii="Times New Roman" w:hAnsi="Times New Roman"/>
          <w:bCs/>
          <w:sz w:val="28"/>
          <w:szCs w:val="28"/>
        </w:rPr>
        <w:t>?</w:t>
      </w:r>
    </w:p>
    <w:p w14:paraId="426486B6" w14:textId="50BF51DD" w:rsidR="0016493C" w:rsidRDefault="0016493C"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Какие стабилизационные меры были приняты азиатскими государствами после валютного кризиса 1997 года</w:t>
      </w:r>
      <w:r w:rsidR="00EC2A94">
        <w:rPr>
          <w:rFonts w:ascii="Times New Roman" w:hAnsi="Times New Roman"/>
          <w:bCs/>
          <w:sz w:val="28"/>
          <w:szCs w:val="28"/>
        </w:rPr>
        <w:t>?</w:t>
      </w:r>
    </w:p>
    <w:p w14:paraId="00286604" w14:textId="0E317247" w:rsidR="0016493C" w:rsidRDefault="0016493C"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 xml:space="preserve">В чем заключаются нововведения Многосторонней </w:t>
      </w:r>
      <w:proofErr w:type="spellStart"/>
      <w:r>
        <w:rPr>
          <w:rFonts w:ascii="Times New Roman" w:hAnsi="Times New Roman"/>
          <w:bCs/>
          <w:sz w:val="28"/>
          <w:szCs w:val="28"/>
        </w:rPr>
        <w:t>чиангмайской</w:t>
      </w:r>
      <w:proofErr w:type="spellEnd"/>
      <w:r>
        <w:rPr>
          <w:rFonts w:ascii="Times New Roman" w:hAnsi="Times New Roman"/>
          <w:bCs/>
          <w:sz w:val="28"/>
          <w:szCs w:val="28"/>
        </w:rPr>
        <w:t xml:space="preserve"> инициативы</w:t>
      </w:r>
      <w:r w:rsidR="00EC2A94">
        <w:rPr>
          <w:rFonts w:ascii="Times New Roman" w:hAnsi="Times New Roman"/>
          <w:bCs/>
          <w:sz w:val="28"/>
          <w:szCs w:val="28"/>
        </w:rPr>
        <w:t>?</w:t>
      </w:r>
    </w:p>
    <w:p w14:paraId="6A2663AA" w14:textId="71C02E31" w:rsidR="0016493C" w:rsidRDefault="0016493C"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Почему страны предпочитают на использовать инструменты Многост</w:t>
      </w:r>
      <w:r w:rsidR="00EC2A94">
        <w:rPr>
          <w:rFonts w:ascii="Times New Roman" w:hAnsi="Times New Roman"/>
          <w:bCs/>
          <w:sz w:val="28"/>
          <w:szCs w:val="28"/>
        </w:rPr>
        <w:t xml:space="preserve">оронней </w:t>
      </w:r>
      <w:proofErr w:type="spellStart"/>
      <w:r w:rsidR="00EC2A94">
        <w:rPr>
          <w:rFonts w:ascii="Times New Roman" w:hAnsi="Times New Roman"/>
          <w:bCs/>
          <w:sz w:val="28"/>
          <w:szCs w:val="28"/>
        </w:rPr>
        <w:t>чиангмайской</w:t>
      </w:r>
      <w:proofErr w:type="spellEnd"/>
      <w:r w:rsidR="00EC2A94">
        <w:rPr>
          <w:rFonts w:ascii="Times New Roman" w:hAnsi="Times New Roman"/>
          <w:bCs/>
          <w:sz w:val="28"/>
          <w:szCs w:val="28"/>
        </w:rPr>
        <w:t xml:space="preserve"> инициативы?</w:t>
      </w:r>
    </w:p>
    <w:p w14:paraId="627CF57D" w14:textId="1E9862E3" w:rsidR="0016493C" w:rsidRDefault="0016493C"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Какие задачи помогает ре</w:t>
      </w:r>
      <w:r w:rsidR="00EC2A94">
        <w:rPr>
          <w:rFonts w:ascii="Times New Roman" w:hAnsi="Times New Roman"/>
          <w:bCs/>
          <w:sz w:val="28"/>
          <w:szCs w:val="28"/>
        </w:rPr>
        <w:t>шать азиатская валютная единица?</w:t>
      </w:r>
    </w:p>
    <w:p w14:paraId="49AFBD5C" w14:textId="3F930E56" w:rsidR="0016493C" w:rsidRDefault="0016493C"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 xml:space="preserve">Какие факторы способствуют, а какие тормозят развитие валютной </w:t>
      </w:r>
      <w:r w:rsidR="00EC2A94">
        <w:rPr>
          <w:rFonts w:ascii="Times New Roman" w:hAnsi="Times New Roman"/>
          <w:bCs/>
          <w:sz w:val="28"/>
          <w:szCs w:val="28"/>
        </w:rPr>
        <w:t>интеграции в Юго-Восточной Азии?</w:t>
      </w:r>
    </w:p>
    <w:p w14:paraId="3F1BF494" w14:textId="731778F1" w:rsidR="0016493C" w:rsidRDefault="0016493C"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Какие функции выполнял переводной р</w:t>
      </w:r>
      <w:r w:rsidR="00EC2A94">
        <w:rPr>
          <w:rFonts w:ascii="Times New Roman" w:hAnsi="Times New Roman"/>
          <w:bCs/>
          <w:sz w:val="28"/>
          <w:szCs w:val="28"/>
        </w:rPr>
        <w:t>убль и в чем его отличие от ЭКЮ?</w:t>
      </w:r>
    </w:p>
    <w:p w14:paraId="56618107" w14:textId="0490B892" w:rsidR="00232898" w:rsidRPr="00232898" w:rsidRDefault="004A2DC0"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Какова роль Соглашения США-Мексика-Канада в укреплении</w:t>
      </w:r>
      <w:r w:rsidR="00EB3FEF">
        <w:rPr>
          <w:rFonts w:ascii="Times New Roman" w:hAnsi="Times New Roman"/>
          <w:bCs/>
          <w:sz w:val="28"/>
          <w:szCs w:val="28"/>
        </w:rPr>
        <w:t xml:space="preserve"> </w:t>
      </w:r>
      <w:r w:rsidR="00232898" w:rsidRPr="00232898">
        <w:rPr>
          <w:rFonts w:ascii="Times New Roman" w:hAnsi="Times New Roman"/>
          <w:bCs/>
          <w:sz w:val="28"/>
          <w:szCs w:val="28"/>
        </w:rPr>
        <w:t>североамериканской интеграции</w:t>
      </w:r>
      <w:r w:rsidR="00EC2A94">
        <w:rPr>
          <w:rFonts w:ascii="Times New Roman" w:hAnsi="Times New Roman"/>
          <w:bCs/>
          <w:sz w:val="28"/>
          <w:szCs w:val="28"/>
        </w:rPr>
        <w:t>?</w:t>
      </w:r>
    </w:p>
    <w:p w14:paraId="759FCB79" w14:textId="278B4A3B" w:rsidR="00232898" w:rsidRDefault="00EB3FEF"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 xml:space="preserve">Определите направления валютно-финансовой </w:t>
      </w:r>
      <w:r w:rsidR="00232898" w:rsidRPr="00232898">
        <w:rPr>
          <w:rFonts w:ascii="Times New Roman" w:hAnsi="Times New Roman"/>
          <w:bCs/>
          <w:sz w:val="28"/>
          <w:szCs w:val="28"/>
        </w:rPr>
        <w:t>интеграци</w:t>
      </w:r>
      <w:r>
        <w:rPr>
          <w:rFonts w:ascii="Times New Roman" w:hAnsi="Times New Roman"/>
          <w:bCs/>
          <w:sz w:val="28"/>
          <w:szCs w:val="28"/>
        </w:rPr>
        <w:t>и</w:t>
      </w:r>
      <w:r w:rsidR="00232898" w:rsidRPr="00232898">
        <w:rPr>
          <w:rFonts w:ascii="Times New Roman" w:hAnsi="Times New Roman"/>
          <w:bCs/>
          <w:sz w:val="28"/>
          <w:szCs w:val="28"/>
        </w:rPr>
        <w:t xml:space="preserve"> в </w:t>
      </w:r>
      <w:r>
        <w:rPr>
          <w:rFonts w:ascii="Times New Roman" w:hAnsi="Times New Roman"/>
          <w:bCs/>
          <w:sz w:val="28"/>
          <w:szCs w:val="28"/>
        </w:rPr>
        <w:t xml:space="preserve">странах </w:t>
      </w:r>
      <w:r w:rsidR="00EC2A94">
        <w:rPr>
          <w:rFonts w:ascii="Times New Roman" w:hAnsi="Times New Roman"/>
          <w:bCs/>
          <w:sz w:val="28"/>
          <w:szCs w:val="28"/>
        </w:rPr>
        <w:t>Латинской Америке?</w:t>
      </w:r>
    </w:p>
    <w:p w14:paraId="6DC9612D" w14:textId="2BF1B620" w:rsidR="0016493C" w:rsidRDefault="0016493C"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Какие проблемы в валютно-финансовой сфере характерны для боль</w:t>
      </w:r>
      <w:r w:rsidR="00EC2A94">
        <w:rPr>
          <w:rFonts w:ascii="Times New Roman" w:hAnsi="Times New Roman"/>
          <w:bCs/>
          <w:sz w:val="28"/>
          <w:szCs w:val="28"/>
        </w:rPr>
        <w:t>шинства стран Латинской Америки?</w:t>
      </w:r>
    </w:p>
    <w:p w14:paraId="109D42E4" w14:textId="45C5CE31" w:rsidR="00320C92" w:rsidRPr="00232898" w:rsidRDefault="00320C92"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Охарактеризуйте сильные и слабые стороны системы СУКРЕ</w:t>
      </w:r>
      <w:r w:rsidR="00EC2A94">
        <w:rPr>
          <w:rFonts w:ascii="Times New Roman" w:hAnsi="Times New Roman"/>
          <w:bCs/>
          <w:sz w:val="28"/>
          <w:szCs w:val="28"/>
        </w:rPr>
        <w:t>?</w:t>
      </w:r>
    </w:p>
    <w:p w14:paraId="532B9D8F" w14:textId="5648AF2D" w:rsidR="00320C92" w:rsidRPr="00232898" w:rsidRDefault="00320C92" w:rsidP="00320C92">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 xml:space="preserve">Каковы перспективы развития </w:t>
      </w:r>
      <w:proofErr w:type="spellStart"/>
      <w:r>
        <w:rPr>
          <w:rFonts w:ascii="Times New Roman" w:hAnsi="Times New Roman"/>
          <w:bCs/>
          <w:sz w:val="28"/>
          <w:szCs w:val="28"/>
        </w:rPr>
        <w:t>Боливарианского</w:t>
      </w:r>
      <w:proofErr w:type="spellEnd"/>
      <w:r>
        <w:rPr>
          <w:rFonts w:ascii="Times New Roman" w:hAnsi="Times New Roman"/>
          <w:bCs/>
          <w:sz w:val="28"/>
          <w:szCs w:val="28"/>
        </w:rPr>
        <w:t xml:space="preserve"> альянса для народов нашей Америки как валютно-финансового </w:t>
      </w:r>
      <w:r w:rsidRPr="00232898">
        <w:rPr>
          <w:rFonts w:ascii="Times New Roman" w:hAnsi="Times New Roman"/>
          <w:bCs/>
          <w:sz w:val="28"/>
          <w:szCs w:val="28"/>
        </w:rPr>
        <w:t>интеграционно</w:t>
      </w:r>
      <w:r>
        <w:rPr>
          <w:rFonts w:ascii="Times New Roman" w:hAnsi="Times New Roman"/>
          <w:bCs/>
          <w:sz w:val="28"/>
          <w:szCs w:val="28"/>
        </w:rPr>
        <w:t>го</w:t>
      </w:r>
      <w:r w:rsidRPr="00232898">
        <w:rPr>
          <w:rFonts w:ascii="Times New Roman" w:hAnsi="Times New Roman"/>
          <w:bCs/>
          <w:sz w:val="28"/>
          <w:szCs w:val="28"/>
        </w:rPr>
        <w:t xml:space="preserve"> </w:t>
      </w:r>
      <w:r>
        <w:rPr>
          <w:rFonts w:ascii="Times New Roman" w:hAnsi="Times New Roman"/>
          <w:bCs/>
          <w:sz w:val="28"/>
          <w:szCs w:val="28"/>
        </w:rPr>
        <w:t>объединения</w:t>
      </w:r>
      <w:r w:rsidR="00EC2A94">
        <w:rPr>
          <w:rFonts w:ascii="Times New Roman" w:hAnsi="Times New Roman"/>
          <w:bCs/>
          <w:sz w:val="28"/>
          <w:szCs w:val="28"/>
        </w:rPr>
        <w:t>?</w:t>
      </w:r>
    </w:p>
    <w:p w14:paraId="0E4DCA4F" w14:textId="4EC817C3" w:rsidR="00232898" w:rsidRDefault="00EB3FEF"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 xml:space="preserve">Какие факторы определяют </w:t>
      </w:r>
      <w:r w:rsidR="00232898" w:rsidRPr="00232898">
        <w:rPr>
          <w:rFonts w:ascii="Times New Roman" w:hAnsi="Times New Roman"/>
          <w:bCs/>
          <w:sz w:val="28"/>
          <w:szCs w:val="28"/>
        </w:rPr>
        <w:t>интеграционны</w:t>
      </w:r>
      <w:r>
        <w:rPr>
          <w:rFonts w:ascii="Times New Roman" w:hAnsi="Times New Roman"/>
          <w:bCs/>
          <w:sz w:val="28"/>
          <w:szCs w:val="28"/>
        </w:rPr>
        <w:t>е</w:t>
      </w:r>
      <w:r w:rsidR="00232898" w:rsidRPr="00232898">
        <w:rPr>
          <w:rFonts w:ascii="Times New Roman" w:hAnsi="Times New Roman"/>
          <w:bCs/>
          <w:sz w:val="28"/>
          <w:szCs w:val="28"/>
        </w:rPr>
        <w:t xml:space="preserve"> процесс</w:t>
      </w:r>
      <w:r>
        <w:rPr>
          <w:rFonts w:ascii="Times New Roman" w:hAnsi="Times New Roman"/>
          <w:bCs/>
          <w:sz w:val="28"/>
          <w:szCs w:val="28"/>
        </w:rPr>
        <w:t>ы</w:t>
      </w:r>
      <w:r w:rsidR="00232898" w:rsidRPr="00232898">
        <w:rPr>
          <w:rFonts w:ascii="Times New Roman" w:hAnsi="Times New Roman"/>
          <w:bCs/>
          <w:sz w:val="28"/>
          <w:szCs w:val="28"/>
        </w:rPr>
        <w:t xml:space="preserve"> </w:t>
      </w:r>
      <w:r>
        <w:rPr>
          <w:rFonts w:ascii="Times New Roman" w:hAnsi="Times New Roman"/>
          <w:bCs/>
          <w:sz w:val="28"/>
          <w:szCs w:val="28"/>
        </w:rPr>
        <w:t xml:space="preserve">в валютно-финансовой сфере </w:t>
      </w:r>
      <w:r w:rsidR="00232898" w:rsidRPr="00232898">
        <w:rPr>
          <w:rFonts w:ascii="Times New Roman" w:hAnsi="Times New Roman"/>
          <w:bCs/>
          <w:sz w:val="28"/>
          <w:szCs w:val="28"/>
        </w:rPr>
        <w:t>на африканском континенте</w:t>
      </w:r>
      <w:r w:rsidR="00EC2A94">
        <w:rPr>
          <w:rFonts w:ascii="Times New Roman" w:hAnsi="Times New Roman"/>
          <w:bCs/>
          <w:sz w:val="28"/>
          <w:szCs w:val="28"/>
        </w:rPr>
        <w:t>?</w:t>
      </w:r>
    </w:p>
    <w:p w14:paraId="6CE7B312" w14:textId="4A24F18D" w:rsidR="0016493C" w:rsidRDefault="0016493C"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Раскройте основные принципы функционирования зон франка КФА</w:t>
      </w:r>
      <w:r w:rsidR="00EC2A94">
        <w:rPr>
          <w:rFonts w:ascii="Times New Roman" w:hAnsi="Times New Roman"/>
          <w:bCs/>
          <w:sz w:val="28"/>
          <w:szCs w:val="28"/>
        </w:rPr>
        <w:t>?</w:t>
      </w:r>
    </w:p>
    <w:p w14:paraId="1ADEEA64" w14:textId="73D6A184" w:rsidR="0016493C" w:rsidRPr="00232898" w:rsidRDefault="0016493C" w:rsidP="004A2DC0">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Какие факторы тормозят развитие валютной интегр</w:t>
      </w:r>
      <w:r w:rsidR="00EC2A94">
        <w:rPr>
          <w:rFonts w:ascii="Times New Roman" w:hAnsi="Times New Roman"/>
          <w:bCs/>
          <w:sz w:val="28"/>
          <w:szCs w:val="28"/>
        </w:rPr>
        <w:t>ации в африканских государствах?</w:t>
      </w:r>
    </w:p>
    <w:p w14:paraId="6506EF56" w14:textId="2240E55B" w:rsidR="00232898" w:rsidRDefault="00320C92" w:rsidP="00E76B8F">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lastRenderedPageBreak/>
        <w:t>Каковы т</w:t>
      </w:r>
      <w:r w:rsidR="00232898" w:rsidRPr="00232898">
        <w:rPr>
          <w:rFonts w:ascii="Times New Roman" w:hAnsi="Times New Roman"/>
          <w:bCs/>
          <w:sz w:val="28"/>
          <w:szCs w:val="28"/>
        </w:rPr>
        <w:t xml:space="preserve">рудности и перспективы региональной интеграции государств </w:t>
      </w:r>
      <w:r w:rsidR="004A2DC0">
        <w:rPr>
          <w:rFonts w:ascii="Times New Roman" w:hAnsi="Times New Roman"/>
          <w:bCs/>
          <w:sz w:val="28"/>
          <w:szCs w:val="28"/>
        </w:rPr>
        <w:t>ЕАЭС</w:t>
      </w:r>
      <w:r w:rsidR="00EC2A94">
        <w:rPr>
          <w:rFonts w:ascii="Times New Roman" w:hAnsi="Times New Roman"/>
          <w:bCs/>
          <w:sz w:val="28"/>
          <w:szCs w:val="28"/>
        </w:rPr>
        <w:t>?</w:t>
      </w:r>
    </w:p>
    <w:p w14:paraId="7A82D652" w14:textId="77777777" w:rsidR="00E76B8F" w:rsidRPr="00232898" w:rsidRDefault="00E76B8F" w:rsidP="00E76B8F">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 xml:space="preserve">Почему высокий уровень </w:t>
      </w:r>
      <w:proofErr w:type="spellStart"/>
      <w:r>
        <w:rPr>
          <w:rFonts w:ascii="Times New Roman" w:hAnsi="Times New Roman"/>
          <w:bCs/>
          <w:sz w:val="28"/>
          <w:szCs w:val="28"/>
        </w:rPr>
        <w:t>долларизации</w:t>
      </w:r>
      <w:proofErr w:type="spellEnd"/>
      <w:r>
        <w:rPr>
          <w:rFonts w:ascii="Times New Roman" w:hAnsi="Times New Roman"/>
          <w:bCs/>
          <w:sz w:val="28"/>
          <w:szCs w:val="28"/>
        </w:rPr>
        <w:t xml:space="preserve"> экономик – государств членов ЕАЭС усложняет развитие валютной интеграции в ЕАЭС?      </w:t>
      </w:r>
    </w:p>
    <w:p w14:paraId="0864F38A" w14:textId="61D535D8" w:rsidR="00E76B8F" w:rsidRPr="00232898" w:rsidRDefault="00E76B8F" w:rsidP="00E76B8F">
      <w:pPr>
        <w:pStyle w:val="a9"/>
        <w:numPr>
          <w:ilvl w:val="0"/>
          <w:numId w:val="28"/>
        </w:numPr>
        <w:tabs>
          <w:tab w:val="left" w:pos="851"/>
          <w:tab w:val="left" w:pos="993"/>
        </w:tabs>
        <w:ind w:left="0" w:firstLine="567"/>
        <w:rPr>
          <w:rFonts w:ascii="Times New Roman" w:hAnsi="Times New Roman"/>
          <w:bCs/>
          <w:sz w:val="28"/>
          <w:szCs w:val="28"/>
        </w:rPr>
      </w:pPr>
      <w:r>
        <w:rPr>
          <w:rFonts w:ascii="Times New Roman" w:hAnsi="Times New Roman"/>
          <w:bCs/>
          <w:sz w:val="28"/>
          <w:szCs w:val="28"/>
        </w:rPr>
        <w:t xml:space="preserve">Каковы проблемы и перспективы </w:t>
      </w:r>
      <w:r w:rsidRPr="00232898">
        <w:rPr>
          <w:rFonts w:ascii="Times New Roman" w:hAnsi="Times New Roman"/>
          <w:bCs/>
          <w:sz w:val="28"/>
          <w:szCs w:val="28"/>
        </w:rPr>
        <w:t>межреги</w:t>
      </w:r>
      <w:r>
        <w:rPr>
          <w:rFonts w:ascii="Times New Roman" w:hAnsi="Times New Roman"/>
          <w:bCs/>
          <w:sz w:val="28"/>
          <w:szCs w:val="28"/>
        </w:rPr>
        <w:t>ональной кооперации стран БРИКС в валютно-финансовой сфере?</w:t>
      </w:r>
    </w:p>
    <w:p w14:paraId="2EAB8AD5" w14:textId="77777777" w:rsidR="00E76B8F" w:rsidRPr="00232898" w:rsidRDefault="00E76B8F" w:rsidP="00E76B8F">
      <w:pPr>
        <w:pStyle w:val="a9"/>
        <w:tabs>
          <w:tab w:val="left" w:pos="851"/>
          <w:tab w:val="left" w:pos="993"/>
        </w:tabs>
        <w:rPr>
          <w:rFonts w:ascii="Times New Roman" w:hAnsi="Times New Roman"/>
          <w:bCs/>
          <w:sz w:val="28"/>
          <w:szCs w:val="28"/>
        </w:rPr>
      </w:pPr>
    </w:p>
    <w:p w14:paraId="7EF6234C" w14:textId="325C7C9E" w:rsidR="00E51449" w:rsidRDefault="00EE03D8" w:rsidP="00EE03D8">
      <w:pPr>
        <w:autoSpaceDE w:val="0"/>
        <w:autoSpaceDN w:val="0"/>
        <w:adjustRightInd w:val="0"/>
        <w:rPr>
          <w:b/>
          <w:bCs/>
          <w:sz w:val="28"/>
          <w:szCs w:val="28"/>
        </w:rPr>
      </w:pPr>
      <w:bookmarkStart w:id="9" w:name="_Toc3995512"/>
      <w:r w:rsidRPr="00EE03D8">
        <w:rPr>
          <w:b/>
          <w:bCs/>
          <w:sz w:val="28"/>
          <w:szCs w:val="28"/>
        </w:rPr>
        <w:t>Методические материалы, определяющие процедуры оценивания знаний</w:t>
      </w:r>
      <w:r w:rsidR="003C2009">
        <w:rPr>
          <w:b/>
          <w:bCs/>
          <w:sz w:val="28"/>
          <w:szCs w:val="28"/>
        </w:rPr>
        <w:t xml:space="preserve"> и </w:t>
      </w:r>
      <w:r w:rsidRPr="00EE03D8">
        <w:rPr>
          <w:b/>
          <w:bCs/>
          <w:sz w:val="28"/>
          <w:szCs w:val="28"/>
        </w:rPr>
        <w:t xml:space="preserve">умений </w:t>
      </w:r>
      <w:bookmarkEnd w:id="9"/>
    </w:p>
    <w:p w14:paraId="14538841" w14:textId="77777777" w:rsidR="00EE03D8" w:rsidRDefault="00EE03D8" w:rsidP="00EE03D8">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53E5073D" w14:textId="77777777" w:rsidR="00EE03D8" w:rsidRPr="00EE03D8" w:rsidRDefault="00EE03D8" w:rsidP="00EE03D8">
      <w:pPr>
        <w:autoSpaceDE w:val="0"/>
        <w:autoSpaceDN w:val="0"/>
        <w:adjustRightInd w:val="0"/>
        <w:rPr>
          <w:sz w:val="28"/>
          <w:szCs w:val="28"/>
        </w:rPr>
      </w:pPr>
    </w:p>
    <w:p w14:paraId="48DBC692" w14:textId="48136905" w:rsidR="00EE03D8" w:rsidRPr="0002281A" w:rsidRDefault="00EE03D8" w:rsidP="00C40826">
      <w:pPr>
        <w:pStyle w:val="1"/>
        <w:contextualSpacing/>
        <w:rPr>
          <w:rStyle w:val="FontStyle68"/>
          <w:b/>
          <w:bCs w:val="0"/>
          <w:sz w:val="28"/>
          <w:szCs w:val="28"/>
          <w:lang w:val="ru-RU"/>
        </w:rPr>
      </w:pPr>
      <w:r w:rsidRPr="0002281A">
        <w:rPr>
          <w:rFonts w:ascii="Times New Roman" w:hAnsi="Times New Roman"/>
          <w:sz w:val="28"/>
          <w:szCs w:val="28"/>
          <w:lang w:val="ru-RU"/>
        </w:rPr>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55C6A57E" w14:textId="77777777" w:rsidR="00C40826" w:rsidRDefault="00C40826" w:rsidP="00DD5F23">
      <w:pPr>
        <w:shd w:val="clear" w:color="auto" w:fill="FFFFFF"/>
        <w:spacing w:line="360" w:lineRule="auto"/>
        <w:ind w:left="14" w:firstLine="706"/>
        <w:contextualSpacing/>
        <w:jc w:val="both"/>
        <w:rPr>
          <w:b/>
          <w:bCs/>
          <w:color w:val="000000"/>
          <w:sz w:val="28"/>
          <w:szCs w:val="28"/>
        </w:rPr>
      </w:pPr>
    </w:p>
    <w:p w14:paraId="325DBE02" w14:textId="5C6A1163" w:rsidR="00EE03D8" w:rsidRDefault="00EE03D8" w:rsidP="00E62944">
      <w:pPr>
        <w:shd w:val="clear" w:color="auto" w:fill="FFFFFF"/>
        <w:ind w:left="14" w:firstLine="706"/>
        <w:contextualSpacing/>
        <w:jc w:val="both"/>
        <w:rPr>
          <w:b/>
          <w:bCs/>
          <w:color w:val="000000"/>
          <w:sz w:val="28"/>
          <w:szCs w:val="28"/>
        </w:rPr>
      </w:pPr>
      <w:r w:rsidRPr="00DD5F23">
        <w:rPr>
          <w:b/>
          <w:bCs/>
          <w:color w:val="000000"/>
          <w:sz w:val="28"/>
          <w:szCs w:val="28"/>
        </w:rPr>
        <w:t>8.1. Основная литература</w:t>
      </w:r>
    </w:p>
    <w:p w14:paraId="57A5F321" w14:textId="77777777" w:rsidR="00A502C3" w:rsidRDefault="00A502C3" w:rsidP="007802A9">
      <w:pPr>
        <w:pStyle w:val="a9"/>
        <w:numPr>
          <w:ilvl w:val="0"/>
          <w:numId w:val="48"/>
        </w:numPr>
        <w:tabs>
          <w:tab w:val="left" w:pos="851"/>
          <w:tab w:val="left" w:pos="993"/>
        </w:tabs>
        <w:rPr>
          <w:rFonts w:ascii="Times New Roman" w:hAnsi="Times New Roman"/>
          <w:bCs/>
          <w:sz w:val="28"/>
          <w:szCs w:val="28"/>
        </w:rPr>
      </w:pPr>
      <w:r>
        <w:rPr>
          <w:rFonts w:ascii="Times New Roman" w:hAnsi="Times New Roman"/>
          <w:bCs/>
          <w:sz w:val="28"/>
          <w:szCs w:val="28"/>
        </w:rPr>
        <w:t xml:space="preserve">Исследование интеграционных процессов в секторах современной мировой экономики: Евразийский экономический союз = </w:t>
      </w:r>
      <w:proofErr w:type="spellStart"/>
      <w:r>
        <w:rPr>
          <w:rFonts w:ascii="Times New Roman" w:hAnsi="Times New Roman"/>
          <w:bCs/>
          <w:sz w:val="28"/>
          <w:szCs w:val="28"/>
        </w:rPr>
        <w:t>The</w:t>
      </w:r>
      <w:proofErr w:type="spellEnd"/>
      <w:r>
        <w:rPr>
          <w:rFonts w:ascii="Times New Roman" w:hAnsi="Times New Roman"/>
          <w:bCs/>
          <w:sz w:val="28"/>
          <w:szCs w:val="28"/>
        </w:rPr>
        <w:t xml:space="preserve"> </w:t>
      </w:r>
      <w:proofErr w:type="spellStart"/>
      <w:r>
        <w:rPr>
          <w:rFonts w:ascii="Times New Roman" w:hAnsi="Times New Roman"/>
          <w:bCs/>
          <w:sz w:val="28"/>
          <w:szCs w:val="28"/>
        </w:rPr>
        <w:t>Study</w:t>
      </w:r>
      <w:proofErr w:type="spellEnd"/>
      <w:r>
        <w:rPr>
          <w:rFonts w:ascii="Times New Roman" w:hAnsi="Times New Roman"/>
          <w:bCs/>
          <w:sz w:val="28"/>
          <w:szCs w:val="28"/>
        </w:rPr>
        <w:t xml:space="preserve"> </w:t>
      </w:r>
      <w:proofErr w:type="spellStart"/>
      <w:r>
        <w:rPr>
          <w:rFonts w:ascii="Times New Roman" w:hAnsi="Times New Roman"/>
          <w:bCs/>
          <w:sz w:val="28"/>
          <w:szCs w:val="28"/>
        </w:rPr>
        <w:t>of</w:t>
      </w:r>
      <w:proofErr w:type="spellEnd"/>
      <w:r>
        <w:rPr>
          <w:rFonts w:ascii="Times New Roman" w:hAnsi="Times New Roman"/>
          <w:bCs/>
          <w:sz w:val="28"/>
          <w:szCs w:val="28"/>
        </w:rPr>
        <w:t xml:space="preserve"> </w:t>
      </w:r>
      <w:proofErr w:type="spellStart"/>
      <w:r>
        <w:rPr>
          <w:rFonts w:ascii="Times New Roman" w:hAnsi="Times New Roman"/>
          <w:bCs/>
          <w:sz w:val="28"/>
          <w:szCs w:val="28"/>
        </w:rPr>
        <w:t>Integration</w:t>
      </w:r>
      <w:proofErr w:type="spellEnd"/>
      <w:r>
        <w:rPr>
          <w:rFonts w:ascii="Times New Roman" w:hAnsi="Times New Roman"/>
          <w:bCs/>
          <w:sz w:val="28"/>
          <w:szCs w:val="28"/>
        </w:rPr>
        <w:t xml:space="preserve"> </w:t>
      </w:r>
      <w:proofErr w:type="spellStart"/>
      <w:r>
        <w:rPr>
          <w:rFonts w:ascii="Times New Roman" w:hAnsi="Times New Roman"/>
          <w:bCs/>
          <w:sz w:val="28"/>
          <w:szCs w:val="28"/>
        </w:rPr>
        <w:t>Processes</w:t>
      </w:r>
      <w:proofErr w:type="spellEnd"/>
      <w:r>
        <w:rPr>
          <w:rFonts w:ascii="Times New Roman" w:hAnsi="Times New Roman"/>
          <w:bCs/>
          <w:sz w:val="28"/>
          <w:szCs w:val="28"/>
        </w:rPr>
        <w:t xml:space="preserve"> </w:t>
      </w:r>
      <w:proofErr w:type="spellStart"/>
      <w:r>
        <w:rPr>
          <w:rFonts w:ascii="Times New Roman" w:hAnsi="Times New Roman"/>
          <w:bCs/>
          <w:sz w:val="28"/>
          <w:szCs w:val="28"/>
        </w:rPr>
        <w:t>in</w:t>
      </w:r>
      <w:proofErr w:type="spellEnd"/>
      <w:r>
        <w:rPr>
          <w:rFonts w:ascii="Times New Roman" w:hAnsi="Times New Roman"/>
          <w:bCs/>
          <w:sz w:val="28"/>
          <w:szCs w:val="28"/>
        </w:rPr>
        <w:t xml:space="preserve"> </w:t>
      </w:r>
      <w:proofErr w:type="spellStart"/>
      <w:r>
        <w:rPr>
          <w:rFonts w:ascii="Times New Roman" w:hAnsi="Times New Roman"/>
          <w:bCs/>
          <w:sz w:val="28"/>
          <w:szCs w:val="28"/>
        </w:rPr>
        <w:t>Different</w:t>
      </w:r>
      <w:proofErr w:type="spellEnd"/>
      <w:r>
        <w:rPr>
          <w:rFonts w:ascii="Times New Roman" w:hAnsi="Times New Roman"/>
          <w:bCs/>
          <w:sz w:val="28"/>
          <w:szCs w:val="28"/>
        </w:rPr>
        <w:t xml:space="preserve"> </w:t>
      </w:r>
      <w:proofErr w:type="spellStart"/>
      <w:r>
        <w:rPr>
          <w:rFonts w:ascii="Times New Roman" w:hAnsi="Times New Roman"/>
          <w:bCs/>
          <w:sz w:val="28"/>
          <w:szCs w:val="28"/>
        </w:rPr>
        <w:t>Sectors</w:t>
      </w:r>
      <w:proofErr w:type="spellEnd"/>
      <w:r>
        <w:rPr>
          <w:rFonts w:ascii="Times New Roman" w:hAnsi="Times New Roman"/>
          <w:bCs/>
          <w:sz w:val="28"/>
          <w:szCs w:val="28"/>
        </w:rPr>
        <w:t xml:space="preserve"> </w:t>
      </w:r>
      <w:proofErr w:type="spellStart"/>
      <w:r>
        <w:rPr>
          <w:rFonts w:ascii="Times New Roman" w:hAnsi="Times New Roman"/>
          <w:bCs/>
          <w:sz w:val="28"/>
          <w:szCs w:val="28"/>
        </w:rPr>
        <w:t>of</w:t>
      </w:r>
      <w:proofErr w:type="spellEnd"/>
      <w:r>
        <w:rPr>
          <w:rFonts w:ascii="Times New Roman" w:hAnsi="Times New Roman"/>
          <w:bCs/>
          <w:sz w:val="28"/>
          <w:szCs w:val="28"/>
        </w:rPr>
        <w:t xml:space="preserve"> </w:t>
      </w:r>
      <w:proofErr w:type="spellStart"/>
      <w:r>
        <w:rPr>
          <w:rFonts w:ascii="Times New Roman" w:hAnsi="Times New Roman"/>
          <w:bCs/>
          <w:sz w:val="28"/>
          <w:szCs w:val="28"/>
        </w:rPr>
        <w:t>the</w:t>
      </w:r>
      <w:proofErr w:type="spellEnd"/>
      <w:r>
        <w:rPr>
          <w:rFonts w:ascii="Times New Roman" w:hAnsi="Times New Roman"/>
          <w:bCs/>
          <w:sz w:val="28"/>
          <w:szCs w:val="28"/>
        </w:rPr>
        <w:t xml:space="preserve"> </w:t>
      </w:r>
      <w:proofErr w:type="spellStart"/>
      <w:r>
        <w:rPr>
          <w:rFonts w:ascii="Times New Roman" w:hAnsi="Times New Roman"/>
          <w:bCs/>
          <w:sz w:val="28"/>
          <w:szCs w:val="28"/>
        </w:rPr>
        <w:t>Modern</w:t>
      </w:r>
      <w:proofErr w:type="spellEnd"/>
      <w:r>
        <w:rPr>
          <w:rFonts w:ascii="Times New Roman" w:hAnsi="Times New Roman"/>
          <w:bCs/>
          <w:sz w:val="28"/>
          <w:szCs w:val="28"/>
        </w:rPr>
        <w:t xml:space="preserve"> </w:t>
      </w:r>
      <w:proofErr w:type="spellStart"/>
      <w:r>
        <w:rPr>
          <w:rFonts w:ascii="Times New Roman" w:hAnsi="Times New Roman"/>
          <w:bCs/>
          <w:sz w:val="28"/>
          <w:szCs w:val="28"/>
        </w:rPr>
        <w:t>World</w:t>
      </w:r>
      <w:proofErr w:type="spellEnd"/>
      <w:r>
        <w:rPr>
          <w:rFonts w:ascii="Times New Roman" w:hAnsi="Times New Roman"/>
          <w:bCs/>
          <w:sz w:val="28"/>
          <w:szCs w:val="28"/>
        </w:rPr>
        <w:t xml:space="preserve"> </w:t>
      </w:r>
      <w:proofErr w:type="spellStart"/>
      <w:r>
        <w:rPr>
          <w:rFonts w:ascii="Times New Roman" w:hAnsi="Times New Roman"/>
          <w:bCs/>
          <w:sz w:val="28"/>
          <w:szCs w:val="28"/>
        </w:rPr>
        <w:t>Economy</w:t>
      </w:r>
      <w:proofErr w:type="spellEnd"/>
      <w:r>
        <w:rPr>
          <w:rFonts w:ascii="Times New Roman" w:hAnsi="Times New Roman"/>
          <w:bCs/>
          <w:sz w:val="28"/>
          <w:szCs w:val="28"/>
        </w:rPr>
        <w:t xml:space="preserve">: </w:t>
      </w:r>
      <w:proofErr w:type="spellStart"/>
      <w:r>
        <w:rPr>
          <w:rFonts w:ascii="Times New Roman" w:hAnsi="Times New Roman"/>
          <w:bCs/>
          <w:sz w:val="28"/>
          <w:szCs w:val="28"/>
        </w:rPr>
        <w:t>Eurasian</w:t>
      </w:r>
      <w:proofErr w:type="spellEnd"/>
      <w:r>
        <w:rPr>
          <w:rFonts w:ascii="Times New Roman" w:hAnsi="Times New Roman"/>
          <w:bCs/>
          <w:sz w:val="28"/>
          <w:szCs w:val="28"/>
        </w:rPr>
        <w:t xml:space="preserve"> </w:t>
      </w:r>
      <w:proofErr w:type="spellStart"/>
      <w:r>
        <w:rPr>
          <w:rFonts w:ascii="Times New Roman" w:hAnsi="Times New Roman"/>
          <w:bCs/>
          <w:sz w:val="28"/>
          <w:szCs w:val="28"/>
        </w:rPr>
        <w:t>Economic</w:t>
      </w:r>
      <w:proofErr w:type="spellEnd"/>
      <w:r>
        <w:rPr>
          <w:rFonts w:ascii="Times New Roman" w:hAnsi="Times New Roman"/>
          <w:bCs/>
          <w:sz w:val="28"/>
          <w:szCs w:val="28"/>
        </w:rPr>
        <w:t xml:space="preserve"> </w:t>
      </w:r>
      <w:proofErr w:type="spellStart"/>
      <w:r>
        <w:rPr>
          <w:rFonts w:ascii="Times New Roman" w:hAnsi="Times New Roman"/>
          <w:bCs/>
          <w:sz w:val="28"/>
          <w:szCs w:val="28"/>
        </w:rPr>
        <w:t>Union</w:t>
      </w:r>
      <w:proofErr w:type="spellEnd"/>
      <w:r>
        <w:rPr>
          <w:rFonts w:ascii="Times New Roman" w:hAnsi="Times New Roman"/>
          <w:bCs/>
          <w:sz w:val="28"/>
          <w:szCs w:val="28"/>
        </w:rPr>
        <w:t xml:space="preserve">: учебник / М.Б. Медведева, А.Б. Дмитриева, Е.Б. Стародубцева [и др.]; </w:t>
      </w:r>
      <w:proofErr w:type="spellStart"/>
      <w:r>
        <w:rPr>
          <w:rFonts w:ascii="Times New Roman" w:hAnsi="Times New Roman"/>
          <w:bCs/>
          <w:sz w:val="28"/>
          <w:szCs w:val="28"/>
        </w:rPr>
        <w:t>Финуниверситет</w:t>
      </w:r>
      <w:proofErr w:type="spellEnd"/>
      <w:r>
        <w:rPr>
          <w:rFonts w:ascii="Times New Roman" w:hAnsi="Times New Roman"/>
          <w:bCs/>
          <w:sz w:val="28"/>
          <w:szCs w:val="28"/>
        </w:rPr>
        <w:t xml:space="preserve">. — Москва: </w:t>
      </w:r>
      <w:proofErr w:type="spellStart"/>
      <w:r>
        <w:rPr>
          <w:rFonts w:ascii="Times New Roman" w:hAnsi="Times New Roman"/>
          <w:bCs/>
          <w:sz w:val="28"/>
          <w:szCs w:val="28"/>
        </w:rPr>
        <w:t>Русайнс</w:t>
      </w:r>
      <w:proofErr w:type="spellEnd"/>
      <w:r>
        <w:rPr>
          <w:rFonts w:ascii="Times New Roman" w:hAnsi="Times New Roman"/>
          <w:bCs/>
          <w:sz w:val="28"/>
          <w:szCs w:val="28"/>
        </w:rPr>
        <w:t xml:space="preserve">, 2023. — 192 с.: ил.— Текст: непосредственный. - То же. - ЭБС BOOK.ru. — URL: https://book.ru/book/947284 (дата обращения: 21.11.2023).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 </w:t>
      </w:r>
    </w:p>
    <w:p w14:paraId="146D1886" w14:textId="77777777" w:rsidR="00A502C3" w:rsidRDefault="00A502C3" w:rsidP="007802A9">
      <w:pPr>
        <w:pStyle w:val="a9"/>
        <w:numPr>
          <w:ilvl w:val="0"/>
          <w:numId w:val="48"/>
        </w:numPr>
        <w:tabs>
          <w:tab w:val="left" w:pos="851"/>
          <w:tab w:val="left" w:pos="993"/>
        </w:tabs>
        <w:rPr>
          <w:rFonts w:ascii="Times New Roman" w:hAnsi="Times New Roman"/>
          <w:bCs/>
          <w:sz w:val="28"/>
          <w:szCs w:val="28"/>
        </w:rPr>
      </w:pPr>
      <w:r>
        <w:rPr>
          <w:rFonts w:ascii="Times New Roman" w:hAnsi="Times New Roman"/>
          <w:bCs/>
          <w:sz w:val="28"/>
          <w:szCs w:val="28"/>
        </w:rPr>
        <w:t xml:space="preserve">Международные валютные отношения: учебник </w:t>
      </w:r>
      <w:proofErr w:type="gramStart"/>
      <w:r>
        <w:rPr>
          <w:rFonts w:ascii="Times New Roman" w:hAnsi="Times New Roman"/>
          <w:bCs/>
          <w:sz w:val="28"/>
          <w:szCs w:val="28"/>
        </w:rPr>
        <w:t>для студентов</w:t>
      </w:r>
      <w:proofErr w:type="gramEnd"/>
      <w:r>
        <w:rPr>
          <w:rFonts w:ascii="Times New Roman" w:hAnsi="Times New Roman"/>
          <w:bCs/>
          <w:sz w:val="28"/>
          <w:szCs w:val="28"/>
        </w:rPr>
        <w:t xml:space="preserve"> обучающихся по направлению "Экономика" / М.А. </w:t>
      </w:r>
      <w:proofErr w:type="spellStart"/>
      <w:r>
        <w:rPr>
          <w:rFonts w:ascii="Times New Roman" w:hAnsi="Times New Roman"/>
          <w:bCs/>
          <w:sz w:val="28"/>
          <w:szCs w:val="28"/>
        </w:rPr>
        <w:t>Эскиндаров</w:t>
      </w:r>
      <w:proofErr w:type="spellEnd"/>
      <w:r>
        <w:rPr>
          <w:rFonts w:ascii="Times New Roman" w:hAnsi="Times New Roman"/>
          <w:bCs/>
          <w:sz w:val="28"/>
          <w:szCs w:val="28"/>
        </w:rPr>
        <w:t xml:space="preserve"> [и др.]; </w:t>
      </w:r>
      <w:proofErr w:type="spellStart"/>
      <w:r>
        <w:rPr>
          <w:rFonts w:ascii="Times New Roman" w:hAnsi="Times New Roman"/>
          <w:bCs/>
          <w:sz w:val="28"/>
          <w:szCs w:val="28"/>
        </w:rPr>
        <w:t>Финуниверситет</w:t>
      </w:r>
      <w:proofErr w:type="spellEnd"/>
      <w:r>
        <w:rPr>
          <w:rFonts w:ascii="Times New Roman" w:hAnsi="Times New Roman"/>
          <w:bCs/>
          <w:sz w:val="28"/>
          <w:szCs w:val="28"/>
        </w:rPr>
        <w:t xml:space="preserve">; под общ. ред. М.А. </w:t>
      </w:r>
      <w:proofErr w:type="spellStart"/>
      <w:r>
        <w:rPr>
          <w:rFonts w:ascii="Times New Roman" w:hAnsi="Times New Roman"/>
          <w:bCs/>
          <w:sz w:val="28"/>
          <w:szCs w:val="28"/>
        </w:rPr>
        <w:t>Эскиндарова</w:t>
      </w:r>
      <w:proofErr w:type="spellEnd"/>
      <w:r>
        <w:rPr>
          <w:rFonts w:ascii="Times New Roman" w:hAnsi="Times New Roman"/>
          <w:bCs/>
          <w:sz w:val="28"/>
          <w:szCs w:val="28"/>
        </w:rPr>
        <w:t xml:space="preserve">, Е.А. </w:t>
      </w:r>
      <w:proofErr w:type="spellStart"/>
      <w:r>
        <w:rPr>
          <w:rFonts w:ascii="Times New Roman" w:hAnsi="Times New Roman"/>
          <w:bCs/>
          <w:sz w:val="28"/>
          <w:szCs w:val="28"/>
        </w:rPr>
        <w:t>Звоновой</w:t>
      </w:r>
      <w:proofErr w:type="spellEnd"/>
      <w:r>
        <w:rPr>
          <w:rFonts w:ascii="Times New Roman" w:hAnsi="Times New Roman"/>
          <w:bCs/>
          <w:sz w:val="28"/>
          <w:szCs w:val="28"/>
        </w:rPr>
        <w:t xml:space="preserve">. - Москва: </w:t>
      </w:r>
      <w:proofErr w:type="spellStart"/>
      <w:r>
        <w:rPr>
          <w:rFonts w:ascii="Times New Roman" w:hAnsi="Times New Roman"/>
          <w:bCs/>
          <w:sz w:val="28"/>
          <w:szCs w:val="28"/>
        </w:rPr>
        <w:t>Кнорус</w:t>
      </w:r>
      <w:proofErr w:type="spellEnd"/>
      <w:r>
        <w:rPr>
          <w:rFonts w:ascii="Times New Roman" w:hAnsi="Times New Roman"/>
          <w:bCs/>
          <w:sz w:val="28"/>
          <w:szCs w:val="28"/>
        </w:rPr>
        <w:t xml:space="preserve">, 2018, 2020. - 539 с. — Для бакалавров и магистрантов.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непосредственный. – То же. – 2020. – BOOK.ru. – URL: https://book.ru/book/932086 (дата обращения: 21.11.2023).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 + Устная </w:t>
      </w:r>
      <w:proofErr w:type="gramStart"/>
      <w:r>
        <w:rPr>
          <w:rFonts w:ascii="Times New Roman" w:hAnsi="Times New Roman"/>
          <w:bCs/>
          <w:sz w:val="28"/>
          <w:szCs w:val="28"/>
        </w:rPr>
        <w:t>речь :</w:t>
      </w:r>
      <w:proofErr w:type="gramEnd"/>
      <w:r>
        <w:rPr>
          <w:rFonts w:ascii="Times New Roman" w:hAnsi="Times New Roman"/>
          <w:bCs/>
          <w:sz w:val="28"/>
          <w:szCs w:val="28"/>
        </w:rPr>
        <w:t xml:space="preserve"> аудио. </w:t>
      </w:r>
    </w:p>
    <w:p w14:paraId="385296DC" w14:textId="77777777" w:rsidR="00A502C3" w:rsidRDefault="00A502C3" w:rsidP="007802A9">
      <w:pPr>
        <w:pStyle w:val="a9"/>
        <w:numPr>
          <w:ilvl w:val="0"/>
          <w:numId w:val="48"/>
        </w:numPr>
        <w:tabs>
          <w:tab w:val="left" w:pos="851"/>
          <w:tab w:val="left" w:pos="993"/>
        </w:tabs>
        <w:rPr>
          <w:rFonts w:ascii="Times New Roman" w:hAnsi="Times New Roman"/>
          <w:bCs/>
          <w:sz w:val="28"/>
          <w:szCs w:val="28"/>
        </w:rPr>
      </w:pPr>
      <w:r>
        <w:rPr>
          <w:rFonts w:ascii="Times New Roman" w:hAnsi="Times New Roman"/>
          <w:bCs/>
          <w:sz w:val="28"/>
          <w:szCs w:val="28"/>
        </w:rPr>
        <w:t xml:space="preserve">Международный финансовый </w:t>
      </w:r>
      <w:proofErr w:type="gramStart"/>
      <w:r>
        <w:rPr>
          <w:rFonts w:ascii="Times New Roman" w:hAnsi="Times New Roman"/>
          <w:bCs/>
          <w:sz w:val="28"/>
          <w:szCs w:val="28"/>
        </w:rPr>
        <w:t>рынок :</w:t>
      </w:r>
      <w:proofErr w:type="gramEnd"/>
      <w:r>
        <w:rPr>
          <w:rFonts w:ascii="Times New Roman" w:hAnsi="Times New Roman"/>
          <w:bCs/>
          <w:sz w:val="28"/>
          <w:szCs w:val="28"/>
        </w:rPr>
        <w:t xml:space="preserve"> учебник и практикум для вузов / М. А. </w:t>
      </w:r>
      <w:proofErr w:type="spellStart"/>
      <w:r>
        <w:rPr>
          <w:rFonts w:ascii="Times New Roman" w:hAnsi="Times New Roman"/>
          <w:bCs/>
          <w:sz w:val="28"/>
          <w:szCs w:val="28"/>
        </w:rPr>
        <w:t>Эскиндаров</w:t>
      </w:r>
      <w:proofErr w:type="spellEnd"/>
      <w:r>
        <w:rPr>
          <w:rFonts w:ascii="Times New Roman" w:hAnsi="Times New Roman"/>
          <w:bCs/>
          <w:sz w:val="28"/>
          <w:szCs w:val="28"/>
        </w:rPr>
        <w:t xml:space="preserve"> [и др.] ; под общей редакцией М. А. </w:t>
      </w:r>
      <w:proofErr w:type="spellStart"/>
      <w:r>
        <w:rPr>
          <w:rFonts w:ascii="Times New Roman" w:hAnsi="Times New Roman"/>
          <w:bCs/>
          <w:sz w:val="28"/>
          <w:szCs w:val="28"/>
        </w:rPr>
        <w:t>Эскиндарова</w:t>
      </w:r>
      <w:proofErr w:type="spellEnd"/>
      <w:r>
        <w:rPr>
          <w:rFonts w:ascii="Times New Roman" w:hAnsi="Times New Roman"/>
          <w:bCs/>
          <w:sz w:val="28"/>
          <w:szCs w:val="28"/>
        </w:rPr>
        <w:t xml:space="preserve">, Е. А. </w:t>
      </w:r>
      <w:proofErr w:type="spellStart"/>
      <w:r>
        <w:rPr>
          <w:rFonts w:ascii="Times New Roman" w:hAnsi="Times New Roman"/>
          <w:bCs/>
          <w:sz w:val="28"/>
          <w:szCs w:val="28"/>
        </w:rPr>
        <w:t>Звоновой</w:t>
      </w:r>
      <w:proofErr w:type="spellEnd"/>
      <w:r>
        <w:rPr>
          <w:rFonts w:ascii="Times New Roman" w:hAnsi="Times New Roman"/>
          <w:bCs/>
          <w:sz w:val="28"/>
          <w:szCs w:val="28"/>
        </w:rPr>
        <w:t xml:space="preserve">. — </w:t>
      </w:r>
      <w:proofErr w:type="gramStart"/>
      <w:r>
        <w:rPr>
          <w:rFonts w:ascii="Times New Roman" w:hAnsi="Times New Roman"/>
          <w:bCs/>
          <w:sz w:val="28"/>
          <w:szCs w:val="28"/>
        </w:rPr>
        <w:t>Москва :</w:t>
      </w:r>
      <w:proofErr w:type="gramEnd"/>
      <w:r>
        <w:rPr>
          <w:rFonts w:ascii="Times New Roman" w:hAnsi="Times New Roman"/>
          <w:bCs/>
          <w:sz w:val="28"/>
          <w:szCs w:val="28"/>
        </w:rPr>
        <w:t xml:space="preserve"> Издательство </w:t>
      </w:r>
      <w:proofErr w:type="spellStart"/>
      <w:r>
        <w:rPr>
          <w:rFonts w:ascii="Times New Roman" w:hAnsi="Times New Roman"/>
          <w:bCs/>
          <w:sz w:val="28"/>
          <w:szCs w:val="28"/>
        </w:rPr>
        <w:t>Юрайт</w:t>
      </w:r>
      <w:proofErr w:type="spellEnd"/>
      <w:r>
        <w:rPr>
          <w:rFonts w:ascii="Times New Roman" w:hAnsi="Times New Roman"/>
          <w:bCs/>
          <w:sz w:val="28"/>
          <w:szCs w:val="28"/>
        </w:rPr>
        <w:t xml:space="preserve">, 2024. — 430 с. — (Высшее образование). — ISBN 978-5-534-16871-6. — Образовательная платформа </w:t>
      </w:r>
      <w:proofErr w:type="spellStart"/>
      <w:r>
        <w:rPr>
          <w:rFonts w:ascii="Times New Roman" w:hAnsi="Times New Roman"/>
          <w:bCs/>
          <w:sz w:val="28"/>
          <w:szCs w:val="28"/>
        </w:rPr>
        <w:t>Юрайт</w:t>
      </w:r>
      <w:proofErr w:type="spellEnd"/>
      <w:r>
        <w:rPr>
          <w:rFonts w:ascii="Times New Roman" w:hAnsi="Times New Roman"/>
          <w:bCs/>
          <w:sz w:val="28"/>
          <w:szCs w:val="28"/>
        </w:rPr>
        <w:t xml:space="preserve"> [сайт]. — URL: https://urait.ru/bcode/531937 (дата обращения: 21.11.2023).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 </w:t>
      </w:r>
    </w:p>
    <w:p w14:paraId="53724904" w14:textId="77777777" w:rsidR="00A502C3" w:rsidRDefault="00A502C3" w:rsidP="007802A9">
      <w:pPr>
        <w:pStyle w:val="a9"/>
        <w:numPr>
          <w:ilvl w:val="0"/>
          <w:numId w:val="48"/>
        </w:numPr>
        <w:tabs>
          <w:tab w:val="left" w:pos="851"/>
          <w:tab w:val="left" w:pos="993"/>
        </w:tabs>
        <w:rPr>
          <w:rFonts w:ascii="Times New Roman" w:hAnsi="Times New Roman"/>
          <w:bCs/>
          <w:sz w:val="28"/>
          <w:szCs w:val="28"/>
        </w:rPr>
      </w:pPr>
      <w:r>
        <w:rPr>
          <w:rFonts w:ascii="Times New Roman" w:hAnsi="Times New Roman"/>
          <w:bCs/>
          <w:sz w:val="28"/>
          <w:szCs w:val="28"/>
        </w:rPr>
        <w:t xml:space="preserve">Мировые финансы: структура и анализ мировых </w:t>
      </w:r>
      <w:proofErr w:type="gramStart"/>
      <w:r>
        <w:rPr>
          <w:rFonts w:ascii="Times New Roman" w:hAnsi="Times New Roman"/>
          <w:bCs/>
          <w:sz w:val="28"/>
          <w:szCs w:val="28"/>
        </w:rPr>
        <w:t>рынков :</w:t>
      </w:r>
      <w:proofErr w:type="gramEnd"/>
      <w:r>
        <w:rPr>
          <w:rFonts w:ascii="Times New Roman" w:hAnsi="Times New Roman"/>
          <w:bCs/>
          <w:sz w:val="28"/>
          <w:szCs w:val="28"/>
        </w:rPr>
        <w:t xml:space="preserve"> учебник и практикум для вузов / М. А. </w:t>
      </w:r>
      <w:proofErr w:type="spellStart"/>
      <w:r>
        <w:rPr>
          <w:rFonts w:ascii="Times New Roman" w:hAnsi="Times New Roman"/>
          <w:bCs/>
          <w:sz w:val="28"/>
          <w:szCs w:val="28"/>
        </w:rPr>
        <w:t>Эскиндаров</w:t>
      </w:r>
      <w:proofErr w:type="spellEnd"/>
      <w:r>
        <w:rPr>
          <w:rFonts w:ascii="Times New Roman" w:hAnsi="Times New Roman"/>
          <w:bCs/>
          <w:sz w:val="28"/>
          <w:szCs w:val="28"/>
        </w:rPr>
        <w:t xml:space="preserve"> [и др.] ; под общей редакцией М. А. </w:t>
      </w:r>
      <w:proofErr w:type="spellStart"/>
      <w:r>
        <w:rPr>
          <w:rFonts w:ascii="Times New Roman" w:hAnsi="Times New Roman"/>
          <w:bCs/>
          <w:sz w:val="28"/>
          <w:szCs w:val="28"/>
        </w:rPr>
        <w:t>Эскиндарова</w:t>
      </w:r>
      <w:proofErr w:type="spellEnd"/>
      <w:r>
        <w:rPr>
          <w:rFonts w:ascii="Times New Roman" w:hAnsi="Times New Roman"/>
          <w:bCs/>
          <w:sz w:val="28"/>
          <w:szCs w:val="28"/>
        </w:rPr>
        <w:t xml:space="preserve">, Е. А. </w:t>
      </w:r>
      <w:proofErr w:type="spellStart"/>
      <w:r>
        <w:rPr>
          <w:rFonts w:ascii="Times New Roman" w:hAnsi="Times New Roman"/>
          <w:bCs/>
          <w:sz w:val="28"/>
          <w:szCs w:val="28"/>
        </w:rPr>
        <w:t>Звоновой</w:t>
      </w:r>
      <w:proofErr w:type="spellEnd"/>
      <w:r>
        <w:rPr>
          <w:rFonts w:ascii="Times New Roman" w:hAnsi="Times New Roman"/>
          <w:bCs/>
          <w:sz w:val="28"/>
          <w:szCs w:val="28"/>
        </w:rPr>
        <w:t xml:space="preserve">. — </w:t>
      </w:r>
      <w:proofErr w:type="gramStart"/>
      <w:r>
        <w:rPr>
          <w:rFonts w:ascii="Times New Roman" w:hAnsi="Times New Roman"/>
          <w:bCs/>
          <w:sz w:val="28"/>
          <w:szCs w:val="28"/>
        </w:rPr>
        <w:t>Москва :</w:t>
      </w:r>
      <w:proofErr w:type="gramEnd"/>
      <w:r>
        <w:rPr>
          <w:rFonts w:ascii="Times New Roman" w:hAnsi="Times New Roman"/>
          <w:bCs/>
          <w:sz w:val="28"/>
          <w:szCs w:val="28"/>
        </w:rPr>
        <w:t xml:space="preserve"> Издательство </w:t>
      </w:r>
      <w:proofErr w:type="spellStart"/>
      <w:r>
        <w:rPr>
          <w:rFonts w:ascii="Times New Roman" w:hAnsi="Times New Roman"/>
          <w:bCs/>
          <w:sz w:val="28"/>
          <w:szCs w:val="28"/>
        </w:rPr>
        <w:t>Юрайт</w:t>
      </w:r>
      <w:proofErr w:type="spellEnd"/>
      <w:r>
        <w:rPr>
          <w:rFonts w:ascii="Times New Roman" w:hAnsi="Times New Roman"/>
          <w:bCs/>
          <w:sz w:val="28"/>
          <w:szCs w:val="28"/>
        </w:rPr>
        <w:t xml:space="preserve">, 2023. — 409 с. — (Высшее образование). — ISBN 978-5-534-17687-2. — </w:t>
      </w:r>
      <w:r>
        <w:rPr>
          <w:rFonts w:ascii="Times New Roman" w:hAnsi="Times New Roman"/>
          <w:bCs/>
          <w:sz w:val="28"/>
          <w:szCs w:val="28"/>
        </w:rPr>
        <w:lastRenderedPageBreak/>
        <w:t xml:space="preserve">Образовательная платформа </w:t>
      </w:r>
      <w:proofErr w:type="spellStart"/>
      <w:r>
        <w:rPr>
          <w:rFonts w:ascii="Times New Roman" w:hAnsi="Times New Roman"/>
          <w:bCs/>
          <w:sz w:val="28"/>
          <w:szCs w:val="28"/>
        </w:rPr>
        <w:t>Юрайт</w:t>
      </w:r>
      <w:proofErr w:type="spellEnd"/>
      <w:r>
        <w:rPr>
          <w:rFonts w:ascii="Times New Roman" w:hAnsi="Times New Roman"/>
          <w:bCs/>
          <w:sz w:val="28"/>
          <w:szCs w:val="28"/>
        </w:rPr>
        <w:t xml:space="preserve"> [сайт]. — URL: https://urait.ru/bcode/533547 (дата обращения: 21.11.2023).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w:t>
      </w:r>
    </w:p>
    <w:p w14:paraId="62680926" w14:textId="77777777" w:rsidR="00A502C3" w:rsidRDefault="00A502C3" w:rsidP="007802A9">
      <w:pPr>
        <w:pStyle w:val="a9"/>
        <w:numPr>
          <w:ilvl w:val="0"/>
          <w:numId w:val="48"/>
        </w:numPr>
        <w:tabs>
          <w:tab w:val="left" w:pos="851"/>
          <w:tab w:val="left" w:pos="993"/>
        </w:tabs>
        <w:rPr>
          <w:rFonts w:ascii="Times New Roman" w:hAnsi="Times New Roman"/>
          <w:bCs/>
          <w:sz w:val="28"/>
          <w:szCs w:val="28"/>
        </w:rPr>
      </w:pPr>
      <w:proofErr w:type="spellStart"/>
      <w:r>
        <w:rPr>
          <w:rFonts w:ascii="Times New Roman" w:hAnsi="Times New Roman"/>
          <w:bCs/>
          <w:sz w:val="28"/>
          <w:szCs w:val="28"/>
        </w:rPr>
        <w:t>Цибулина</w:t>
      </w:r>
      <w:proofErr w:type="spellEnd"/>
      <w:r>
        <w:rPr>
          <w:rFonts w:ascii="Times New Roman" w:hAnsi="Times New Roman"/>
          <w:bCs/>
          <w:sz w:val="28"/>
          <w:szCs w:val="28"/>
        </w:rPr>
        <w:t xml:space="preserve">, А. Валютная интеграция в </w:t>
      </w:r>
      <w:proofErr w:type="gramStart"/>
      <w:r>
        <w:rPr>
          <w:rFonts w:ascii="Times New Roman" w:hAnsi="Times New Roman"/>
          <w:bCs/>
          <w:sz w:val="28"/>
          <w:szCs w:val="28"/>
        </w:rPr>
        <w:t>мире :</w:t>
      </w:r>
      <w:proofErr w:type="gramEnd"/>
      <w:r>
        <w:rPr>
          <w:rFonts w:ascii="Times New Roman" w:hAnsi="Times New Roman"/>
          <w:bCs/>
          <w:sz w:val="28"/>
          <w:szCs w:val="28"/>
        </w:rPr>
        <w:t xml:space="preserve"> учебник / А.Н. </w:t>
      </w:r>
      <w:proofErr w:type="spellStart"/>
      <w:r>
        <w:rPr>
          <w:rFonts w:ascii="Times New Roman" w:hAnsi="Times New Roman"/>
          <w:bCs/>
          <w:sz w:val="28"/>
          <w:szCs w:val="28"/>
        </w:rPr>
        <w:t>Цибулина</w:t>
      </w:r>
      <w:proofErr w:type="spellEnd"/>
      <w:r>
        <w:rPr>
          <w:rFonts w:ascii="Times New Roman" w:hAnsi="Times New Roman"/>
          <w:bCs/>
          <w:sz w:val="28"/>
          <w:szCs w:val="28"/>
        </w:rPr>
        <w:t xml:space="preserve">.  — </w:t>
      </w:r>
      <w:proofErr w:type="gramStart"/>
      <w:r>
        <w:rPr>
          <w:rFonts w:ascii="Times New Roman" w:hAnsi="Times New Roman"/>
          <w:bCs/>
          <w:sz w:val="28"/>
          <w:szCs w:val="28"/>
        </w:rPr>
        <w:t>Москва :</w:t>
      </w:r>
      <w:proofErr w:type="gramEnd"/>
      <w:r>
        <w:rPr>
          <w:rFonts w:ascii="Times New Roman" w:hAnsi="Times New Roman"/>
          <w:bCs/>
          <w:sz w:val="28"/>
          <w:szCs w:val="28"/>
        </w:rPr>
        <w:t xml:space="preserve"> </w:t>
      </w:r>
      <w:proofErr w:type="spellStart"/>
      <w:r>
        <w:rPr>
          <w:rFonts w:ascii="Times New Roman" w:hAnsi="Times New Roman"/>
          <w:bCs/>
          <w:sz w:val="28"/>
          <w:szCs w:val="28"/>
        </w:rPr>
        <w:t>КноРус</w:t>
      </w:r>
      <w:proofErr w:type="spellEnd"/>
      <w:r>
        <w:rPr>
          <w:rFonts w:ascii="Times New Roman" w:hAnsi="Times New Roman"/>
          <w:bCs/>
          <w:sz w:val="28"/>
          <w:szCs w:val="28"/>
        </w:rPr>
        <w:t xml:space="preserve">, 2023. — 220 с. — (Магистратура). —- ISBN 978-5-406-10658-7. — ЭБС BOOK.ru. — URL: https://book.ru/book/947112 (дата обращения: 21.11.2023).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w:t>
      </w:r>
    </w:p>
    <w:p w14:paraId="6C29E14C" w14:textId="77777777" w:rsidR="00A502C3" w:rsidRPr="00DD5F23" w:rsidRDefault="00A502C3" w:rsidP="00E62944">
      <w:pPr>
        <w:shd w:val="clear" w:color="auto" w:fill="FFFFFF"/>
        <w:ind w:left="14" w:firstLine="706"/>
        <w:contextualSpacing/>
        <w:jc w:val="both"/>
        <w:rPr>
          <w:b/>
          <w:bCs/>
          <w:color w:val="000000"/>
          <w:sz w:val="28"/>
          <w:szCs w:val="28"/>
        </w:rPr>
      </w:pPr>
    </w:p>
    <w:p w14:paraId="4A964E6A" w14:textId="72816B0F" w:rsidR="00A8220A" w:rsidRDefault="007802A9" w:rsidP="007802A9">
      <w:pPr>
        <w:pStyle w:val="Style25"/>
        <w:tabs>
          <w:tab w:val="left" w:pos="365"/>
        </w:tabs>
        <w:ind w:firstLine="0"/>
        <w:jc w:val="both"/>
        <w:rPr>
          <w:b/>
          <w:sz w:val="28"/>
          <w:szCs w:val="28"/>
          <w:lang w:eastAsia="zh-CN"/>
        </w:rPr>
      </w:pPr>
      <w:r>
        <w:rPr>
          <w:b/>
          <w:sz w:val="28"/>
          <w:szCs w:val="28"/>
          <w:lang w:eastAsia="zh-CN"/>
        </w:rPr>
        <w:tab/>
      </w:r>
      <w:r>
        <w:rPr>
          <w:b/>
          <w:sz w:val="28"/>
          <w:szCs w:val="28"/>
          <w:lang w:eastAsia="zh-CN"/>
        </w:rPr>
        <w:tab/>
        <w:t>8.2</w:t>
      </w:r>
      <w:r w:rsidR="00A8220A" w:rsidRPr="00056825">
        <w:rPr>
          <w:b/>
          <w:sz w:val="28"/>
          <w:szCs w:val="28"/>
          <w:lang w:eastAsia="zh-CN"/>
        </w:rPr>
        <w:t>Дополнительная литература:</w:t>
      </w:r>
    </w:p>
    <w:p w14:paraId="68B128EA" w14:textId="77777777" w:rsidR="00A502C3" w:rsidRDefault="00A502C3" w:rsidP="007802A9">
      <w:pPr>
        <w:pStyle w:val="a9"/>
        <w:numPr>
          <w:ilvl w:val="0"/>
          <w:numId w:val="48"/>
        </w:numPr>
        <w:tabs>
          <w:tab w:val="left" w:pos="851"/>
          <w:tab w:val="left" w:pos="993"/>
        </w:tabs>
        <w:rPr>
          <w:rFonts w:ascii="Times New Roman" w:hAnsi="Times New Roman"/>
          <w:bCs/>
          <w:sz w:val="28"/>
          <w:szCs w:val="28"/>
        </w:rPr>
      </w:pPr>
      <w:r>
        <w:rPr>
          <w:rFonts w:ascii="Times New Roman" w:hAnsi="Times New Roman"/>
          <w:bCs/>
          <w:sz w:val="28"/>
          <w:szCs w:val="28"/>
        </w:rPr>
        <w:t xml:space="preserve">Международная банковская </w:t>
      </w:r>
      <w:proofErr w:type="gramStart"/>
      <w:r>
        <w:rPr>
          <w:rFonts w:ascii="Times New Roman" w:hAnsi="Times New Roman"/>
          <w:bCs/>
          <w:sz w:val="28"/>
          <w:szCs w:val="28"/>
        </w:rPr>
        <w:t>деятельность :</w:t>
      </w:r>
      <w:proofErr w:type="gramEnd"/>
      <w:r>
        <w:rPr>
          <w:rFonts w:ascii="Times New Roman" w:hAnsi="Times New Roman"/>
          <w:bCs/>
          <w:sz w:val="28"/>
          <w:szCs w:val="28"/>
        </w:rPr>
        <w:t xml:space="preserve"> учебник /  В.В. Антропов, И.Б. </w:t>
      </w:r>
      <w:proofErr w:type="spellStart"/>
      <w:r>
        <w:rPr>
          <w:rFonts w:ascii="Times New Roman" w:hAnsi="Times New Roman"/>
          <w:bCs/>
          <w:sz w:val="28"/>
          <w:szCs w:val="28"/>
        </w:rPr>
        <w:t>Балюк</w:t>
      </w:r>
      <w:proofErr w:type="spellEnd"/>
      <w:r>
        <w:rPr>
          <w:rFonts w:ascii="Times New Roman" w:hAnsi="Times New Roman"/>
          <w:bCs/>
          <w:sz w:val="28"/>
          <w:szCs w:val="28"/>
        </w:rPr>
        <w:t xml:space="preserve">, Т.В. Белянчикова [и др.]; под общ. ред. Е.А. </w:t>
      </w:r>
      <w:proofErr w:type="spellStart"/>
      <w:r>
        <w:rPr>
          <w:rFonts w:ascii="Times New Roman" w:hAnsi="Times New Roman"/>
          <w:bCs/>
          <w:sz w:val="28"/>
          <w:szCs w:val="28"/>
        </w:rPr>
        <w:t>Звоновой</w:t>
      </w:r>
      <w:proofErr w:type="spellEnd"/>
      <w:r>
        <w:rPr>
          <w:rFonts w:ascii="Times New Roman" w:hAnsi="Times New Roman"/>
          <w:bCs/>
          <w:sz w:val="28"/>
          <w:szCs w:val="28"/>
        </w:rPr>
        <w:t xml:space="preserve">. — </w:t>
      </w:r>
      <w:proofErr w:type="gramStart"/>
      <w:r>
        <w:rPr>
          <w:rFonts w:ascii="Times New Roman" w:hAnsi="Times New Roman"/>
          <w:bCs/>
          <w:sz w:val="28"/>
          <w:szCs w:val="28"/>
        </w:rPr>
        <w:t>Москва :</w:t>
      </w:r>
      <w:proofErr w:type="gramEnd"/>
      <w:r>
        <w:rPr>
          <w:rFonts w:ascii="Times New Roman" w:hAnsi="Times New Roman"/>
          <w:bCs/>
          <w:sz w:val="28"/>
          <w:szCs w:val="28"/>
        </w:rPr>
        <w:t xml:space="preserve"> </w:t>
      </w:r>
      <w:proofErr w:type="spellStart"/>
      <w:r>
        <w:rPr>
          <w:rFonts w:ascii="Times New Roman" w:hAnsi="Times New Roman"/>
          <w:bCs/>
          <w:sz w:val="28"/>
          <w:szCs w:val="28"/>
        </w:rPr>
        <w:t>КноРус</w:t>
      </w:r>
      <w:proofErr w:type="spellEnd"/>
      <w:r>
        <w:rPr>
          <w:rFonts w:ascii="Times New Roman" w:hAnsi="Times New Roman"/>
          <w:bCs/>
          <w:sz w:val="28"/>
          <w:szCs w:val="28"/>
        </w:rPr>
        <w:t>, 2021. — 505 с. — (</w:t>
      </w:r>
      <w:proofErr w:type="spellStart"/>
      <w:r>
        <w:rPr>
          <w:rFonts w:ascii="Times New Roman" w:hAnsi="Times New Roman"/>
          <w:bCs/>
          <w:sz w:val="28"/>
          <w:szCs w:val="28"/>
        </w:rPr>
        <w:t>Бакалавриат</w:t>
      </w:r>
      <w:proofErr w:type="spellEnd"/>
      <w:r>
        <w:rPr>
          <w:rFonts w:ascii="Times New Roman" w:hAnsi="Times New Roman"/>
          <w:bCs/>
          <w:sz w:val="28"/>
          <w:szCs w:val="28"/>
        </w:rPr>
        <w:t xml:space="preserve"> и магистратура). - ISBN 978-5-406-06601-0.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непосредственный. - ЭБС BOOK.ru. — URL: https://book.ru/book/939829 (дата обращения: 21.11.2023).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 </w:t>
      </w:r>
    </w:p>
    <w:p w14:paraId="6F7B85A7" w14:textId="77777777" w:rsidR="00A502C3" w:rsidRDefault="00A502C3" w:rsidP="007802A9">
      <w:pPr>
        <w:pStyle w:val="a9"/>
        <w:numPr>
          <w:ilvl w:val="0"/>
          <w:numId w:val="48"/>
        </w:numPr>
        <w:tabs>
          <w:tab w:val="left" w:pos="851"/>
          <w:tab w:val="left" w:pos="993"/>
        </w:tabs>
        <w:rPr>
          <w:rFonts w:ascii="Times New Roman" w:hAnsi="Times New Roman"/>
          <w:bCs/>
          <w:sz w:val="28"/>
          <w:szCs w:val="28"/>
        </w:rPr>
      </w:pPr>
      <w:r>
        <w:rPr>
          <w:rFonts w:ascii="Times New Roman" w:hAnsi="Times New Roman"/>
          <w:bCs/>
          <w:sz w:val="28"/>
          <w:szCs w:val="28"/>
        </w:rPr>
        <w:t xml:space="preserve">Мировые финансы в условиях системных, технологических и экологических </w:t>
      </w:r>
      <w:proofErr w:type="gramStart"/>
      <w:r>
        <w:rPr>
          <w:rFonts w:ascii="Times New Roman" w:hAnsi="Times New Roman"/>
          <w:bCs/>
          <w:sz w:val="28"/>
          <w:szCs w:val="28"/>
        </w:rPr>
        <w:t>трансформаций :</w:t>
      </w:r>
      <w:proofErr w:type="gramEnd"/>
      <w:r>
        <w:rPr>
          <w:rFonts w:ascii="Times New Roman" w:hAnsi="Times New Roman"/>
          <w:bCs/>
          <w:sz w:val="28"/>
          <w:szCs w:val="28"/>
        </w:rPr>
        <w:t xml:space="preserve"> монография / И. А. </w:t>
      </w:r>
      <w:proofErr w:type="spellStart"/>
      <w:r>
        <w:rPr>
          <w:rFonts w:ascii="Times New Roman" w:hAnsi="Times New Roman"/>
          <w:bCs/>
          <w:sz w:val="28"/>
          <w:szCs w:val="28"/>
        </w:rPr>
        <w:t>Балюк</w:t>
      </w:r>
      <w:proofErr w:type="spellEnd"/>
      <w:r>
        <w:rPr>
          <w:rFonts w:ascii="Times New Roman" w:hAnsi="Times New Roman"/>
          <w:bCs/>
          <w:sz w:val="28"/>
          <w:szCs w:val="28"/>
        </w:rPr>
        <w:t xml:space="preserve">, Г. А. Бунич, А. Г. Глебова [и др.] ; под ред. Е. С. Соколовой, А. В. Кузнецова. — </w:t>
      </w:r>
      <w:proofErr w:type="gramStart"/>
      <w:r>
        <w:rPr>
          <w:rFonts w:ascii="Times New Roman" w:hAnsi="Times New Roman"/>
          <w:bCs/>
          <w:sz w:val="28"/>
          <w:szCs w:val="28"/>
        </w:rPr>
        <w:t>Москва :</w:t>
      </w:r>
      <w:proofErr w:type="gramEnd"/>
      <w:r>
        <w:rPr>
          <w:rFonts w:ascii="Times New Roman" w:hAnsi="Times New Roman"/>
          <w:bCs/>
          <w:sz w:val="28"/>
          <w:szCs w:val="28"/>
        </w:rPr>
        <w:t xml:space="preserve"> </w:t>
      </w:r>
      <w:proofErr w:type="spellStart"/>
      <w:r>
        <w:rPr>
          <w:rFonts w:ascii="Times New Roman" w:hAnsi="Times New Roman"/>
          <w:bCs/>
          <w:sz w:val="28"/>
          <w:szCs w:val="28"/>
        </w:rPr>
        <w:t>КноРус</w:t>
      </w:r>
      <w:proofErr w:type="spellEnd"/>
      <w:r>
        <w:rPr>
          <w:rFonts w:ascii="Times New Roman" w:hAnsi="Times New Roman"/>
          <w:bCs/>
          <w:sz w:val="28"/>
          <w:szCs w:val="28"/>
        </w:rPr>
        <w:t xml:space="preserve">, 2024. — 231 с. — ISBN 978-5-406-12009-5. —ЭБС BOOK.ru. – URL: https://book.ru/book/950527 (дата обращения: 21.11.2023).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w:t>
      </w:r>
    </w:p>
    <w:p w14:paraId="70C3400A" w14:textId="77777777" w:rsidR="00A502C3" w:rsidRDefault="00A502C3" w:rsidP="007802A9">
      <w:pPr>
        <w:pStyle w:val="a9"/>
        <w:numPr>
          <w:ilvl w:val="0"/>
          <w:numId w:val="48"/>
        </w:numPr>
        <w:tabs>
          <w:tab w:val="left" w:pos="851"/>
          <w:tab w:val="left" w:pos="993"/>
        </w:tabs>
        <w:rPr>
          <w:rFonts w:ascii="Times New Roman" w:hAnsi="Times New Roman"/>
          <w:bCs/>
          <w:sz w:val="28"/>
          <w:szCs w:val="28"/>
        </w:rPr>
      </w:pPr>
      <w:r>
        <w:rPr>
          <w:rFonts w:ascii="Times New Roman" w:hAnsi="Times New Roman"/>
          <w:bCs/>
          <w:sz w:val="28"/>
          <w:szCs w:val="28"/>
        </w:rPr>
        <w:t xml:space="preserve">Россия в мировой финансовой архитектуре: монография / П.В. Алексеев, В.В. Антропов, А.А. </w:t>
      </w:r>
      <w:proofErr w:type="spellStart"/>
      <w:r>
        <w:rPr>
          <w:rFonts w:ascii="Times New Roman" w:hAnsi="Times New Roman"/>
          <w:bCs/>
          <w:sz w:val="28"/>
          <w:szCs w:val="28"/>
        </w:rPr>
        <w:t>Аршакуни</w:t>
      </w:r>
      <w:proofErr w:type="spellEnd"/>
      <w:r>
        <w:rPr>
          <w:rFonts w:ascii="Times New Roman" w:hAnsi="Times New Roman"/>
          <w:bCs/>
          <w:sz w:val="28"/>
          <w:szCs w:val="28"/>
        </w:rPr>
        <w:t xml:space="preserve"> [и др.]; под ред. А.В. Кузнецова, Л.В. Крыловой; </w:t>
      </w:r>
      <w:proofErr w:type="spellStart"/>
      <w:r>
        <w:rPr>
          <w:rFonts w:ascii="Times New Roman" w:hAnsi="Times New Roman"/>
          <w:bCs/>
          <w:sz w:val="28"/>
          <w:szCs w:val="28"/>
        </w:rPr>
        <w:t>Финуниверситет</w:t>
      </w:r>
      <w:proofErr w:type="spellEnd"/>
      <w:r>
        <w:rPr>
          <w:rFonts w:ascii="Times New Roman" w:hAnsi="Times New Roman"/>
          <w:bCs/>
          <w:sz w:val="28"/>
          <w:szCs w:val="28"/>
        </w:rPr>
        <w:t xml:space="preserve">. — Москва: Инфра-М, 2023. — 203 с.: ил. — (Научная мысль). — DOI 10.12737/1984071. - ISBN 978-5-16-018355-8.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непосредственный. - То же. - ЭБС ZNANIUM.com. - URL: https://znanium.com/catalog/product/1984071 (дата обращения: 21.11.2023).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w:t>
      </w:r>
    </w:p>
    <w:p w14:paraId="5F0CA23C" w14:textId="77777777" w:rsidR="00A502C3" w:rsidRDefault="00A502C3" w:rsidP="00A502C3">
      <w:pPr>
        <w:pStyle w:val="Style25"/>
        <w:tabs>
          <w:tab w:val="left" w:pos="365"/>
        </w:tabs>
        <w:ind w:left="851" w:firstLine="0"/>
        <w:jc w:val="both"/>
        <w:rPr>
          <w:b/>
          <w:sz w:val="28"/>
          <w:szCs w:val="28"/>
          <w:lang w:eastAsia="zh-CN"/>
        </w:rPr>
      </w:pPr>
    </w:p>
    <w:p w14:paraId="45505C47" w14:textId="77777777" w:rsidR="00A8220A" w:rsidRPr="00687B9C" w:rsidRDefault="00A8220A" w:rsidP="00A8220A">
      <w:pPr>
        <w:pStyle w:val="Style25"/>
        <w:tabs>
          <w:tab w:val="left" w:pos="365"/>
        </w:tabs>
        <w:rPr>
          <w:b/>
          <w:sz w:val="28"/>
          <w:szCs w:val="28"/>
          <w:lang w:eastAsia="zh-CN"/>
        </w:rPr>
      </w:pPr>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p>
    <w:p w14:paraId="2F0DE5BD" w14:textId="77777777" w:rsidR="00A502C3" w:rsidRPr="000B641A" w:rsidRDefault="00A502C3" w:rsidP="00A502C3">
      <w:pPr>
        <w:pStyle w:val="Style25"/>
        <w:tabs>
          <w:tab w:val="left" w:pos="365"/>
        </w:tabs>
        <w:rPr>
          <w:sz w:val="28"/>
          <w:szCs w:val="28"/>
          <w:lang w:val="en-US" w:eastAsia="zh-CN"/>
        </w:rPr>
      </w:pPr>
      <w:r w:rsidRPr="000B641A">
        <w:rPr>
          <w:sz w:val="28"/>
          <w:szCs w:val="28"/>
          <w:lang w:val="en-US" w:eastAsia="zh-CN"/>
        </w:rPr>
        <w:t>European Parliament: www.europarl.europa.eu</w:t>
      </w:r>
    </w:p>
    <w:p w14:paraId="433357A8" w14:textId="77777777" w:rsidR="00A502C3" w:rsidRPr="000B641A" w:rsidRDefault="00A502C3" w:rsidP="00A502C3">
      <w:pPr>
        <w:pStyle w:val="Style25"/>
        <w:tabs>
          <w:tab w:val="left" w:pos="365"/>
        </w:tabs>
        <w:rPr>
          <w:sz w:val="28"/>
          <w:szCs w:val="28"/>
          <w:lang w:val="en-US" w:eastAsia="zh-CN"/>
        </w:rPr>
      </w:pPr>
      <w:r w:rsidRPr="000B641A">
        <w:rPr>
          <w:sz w:val="28"/>
          <w:szCs w:val="28"/>
          <w:lang w:val="en-US" w:eastAsia="zh-CN"/>
        </w:rPr>
        <w:t>2. Information Offices: www.europarl.europa.eu/addresses/offices</w:t>
      </w:r>
    </w:p>
    <w:p w14:paraId="23B69343" w14:textId="77777777" w:rsidR="00A502C3" w:rsidRPr="000B641A" w:rsidRDefault="00A502C3" w:rsidP="00A502C3">
      <w:pPr>
        <w:pStyle w:val="Style25"/>
        <w:tabs>
          <w:tab w:val="left" w:pos="365"/>
        </w:tabs>
        <w:rPr>
          <w:sz w:val="28"/>
          <w:szCs w:val="28"/>
          <w:lang w:val="en-US" w:eastAsia="zh-CN"/>
        </w:rPr>
      </w:pPr>
      <w:r w:rsidRPr="000B641A">
        <w:rPr>
          <w:sz w:val="28"/>
          <w:szCs w:val="28"/>
          <w:lang w:val="en-US" w:eastAsia="zh-CN"/>
        </w:rPr>
        <w:t>3. European Convention european-convention.europa.eu</w:t>
      </w:r>
    </w:p>
    <w:p w14:paraId="2E3C32E7" w14:textId="77777777" w:rsidR="00A502C3" w:rsidRPr="000B641A" w:rsidRDefault="00A502C3" w:rsidP="00A502C3">
      <w:pPr>
        <w:pStyle w:val="Style25"/>
        <w:tabs>
          <w:tab w:val="left" w:pos="365"/>
        </w:tabs>
        <w:rPr>
          <w:sz w:val="28"/>
          <w:szCs w:val="28"/>
          <w:lang w:val="en-US" w:eastAsia="zh-CN"/>
        </w:rPr>
      </w:pPr>
      <w:r w:rsidRPr="000B641A">
        <w:rPr>
          <w:sz w:val="28"/>
          <w:szCs w:val="28"/>
          <w:lang w:val="en-US" w:eastAsia="zh-CN"/>
        </w:rPr>
        <w:t>4. The Future of Europe - debate: europa.eu/</w:t>
      </w:r>
      <w:proofErr w:type="spellStart"/>
      <w:r w:rsidRPr="000B641A">
        <w:rPr>
          <w:sz w:val="28"/>
          <w:szCs w:val="28"/>
          <w:lang w:val="en-US" w:eastAsia="zh-CN"/>
        </w:rPr>
        <w:t>futurum</w:t>
      </w:r>
      <w:proofErr w:type="spellEnd"/>
    </w:p>
    <w:p w14:paraId="56799F49" w14:textId="77777777" w:rsidR="00A502C3" w:rsidRPr="000B641A" w:rsidRDefault="00A502C3" w:rsidP="00A502C3">
      <w:pPr>
        <w:pStyle w:val="Style25"/>
        <w:tabs>
          <w:tab w:val="left" w:pos="365"/>
        </w:tabs>
        <w:rPr>
          <w:sz w:val="28"/>
          <w:szCs w:val="28"/>
          <w:lang w:val="en-US" w:eastAsia="zh-CN"/>
        </w:rPr>
      </w:pPr>
      <w:r w:rsidRPr="000B641A">
        <w:rPr>
          <w:sz w:val="28"/>
          <w:szCs w:val="28"/>
          <w:lang w:val="en-US" w:eastAsia="zh-CN"/>
        </w:rPr>
        <w:t>5. Council of the European Union: consilium.europa.eu</w:t>
      </w:r>
    </w:p>
    <w:p w14:paraId="12E0856B" w14:textId="77777777" w:rsidR="00A502C3" w:rsidRPr="000B641A" w:rsidRDefault="00A502C3" w:rsidP="00A502C3">
      <w:pPr>
        <w:pStyle w:val="Style25"/>
        <w:tabs>
          <w:tab w:val="left" w:pos="365"/>
        </w:tabs>
        <w:rPr>
          <w:sz w:val="28"/>
          <w:szCs w:val="28"/>
          <w:lang w:val="en-US" w:eastAsia="zh-CN"/>
        </w:rPr>
      </w:pPr>
      <w:r w:rsidRPr="000B641A">
        <w:rPr>
          <w:sz w:val="28"/>
          <w:szCs w:val="28"/>
          <w:lang w:val="en-US" w:eastAsia="zh-CN"/>
        </w:rPr>
        <w:t>6. European Commission: europa.eu</w:t>
      </w:r>
    </w:p>
    <w:p w14:paraId="4A6B21CD" w14:textId="77777777" w:rsidR="00A502C3" w:rsidRPr="000B641A" w:rsidRDefault="00A502C3" w:rsidP="00A502C3">
      <w:pPr>
        <w:pStyle w:val="Style25"/>
        <w:tabs>
          <w:tab w:val="left" w:pos="365"/>
        </w:tabs>
        <w:rPr>
          <w:sz w:val="28"/>
          <w:szCs w:val="28"/>
          <w:lang w:val="en-US" w:eastAsia="zh-CN"/>
        </w:rPr>
      </w:pPr>
      <w:r w:rsidRPr="000B641A">
        <w:rPr>
          <w:sz w:val="28"/>
          <w:szCs w:val="28"/>
          <w:lang w:val="en-US" w:eastAsia="zh-CN"/>
        </w:rPr>
        <w:t>7. Statistical Office of the European Communities: http://europa.eu/comm/eurostat</w:t>
      </w:r>
    </w:p>
    <w:p w14:paraId="0AFC9DB4" w14:textId="77777777" w:rsidR="00A502C3" w:rsidRPr="000B641A" w:rsidRDefault="00A502C3" w:rsidP="00A502C3">
      <w:pPr>
        <w:pStyle w:val="Style25"/>
        <w:tabs>
          <w:tab w:val="left" w:pos="365"/>
        </w:tabs>
        <w:rPr>
          <w:sz w:val="28"/>
          <w:szCs w:val="28"/>
          <w:lang w:val="en-US" w:eastAsia="zh-CN"/>
        </w:rPr>
      </w:pPr>
      <w:r w:rsidRPr="000B641A">
        <w:rPr>
          <w:sz w:val="28"/>
          <w:szCs w:val="28"/>
          <w:lang w:val="en-US" w:eastAsia="zh-CN"/>
        </w:rPr>
        <w:t>8. Court of Justice of the European Communities: www.curia.europa.eu</w:t>
      </w:r>
    </w:p>
    <w:p w14:paraId="183AA8E8" w14:textId="77777777" w:rsidR="00A502C3" w:rsidRPr="000B641A" w:rsidRDefault="00A502C3" w:rsidP="00A502C3">
      <w:pPr>
        <w:pStyle w:val="Style25"/>
        <w:tabs>
          <w:tab w:val="left" w:pos="365"/>
        </w:tabs>
        <w:rPr>
          <w:sz w:val="28"/>
          <w:szCs w:val="28"/>
          <w:lang w:val="en-US" w:eastAsia="zh-CN"/>
        </w:rPr>
      </w:pPr>
      <w:r w:rsidRPr="000B641A">
        <w:rPr>
          <w:sz w:val="28"/>
          <w:szCs w:val="28"/>
          <w:lang w:val="en-US" w:eastAsia="zh-CN"/>
        </w:rPr>
        <w:t>9. European Court of Auditors: www.eca.europa.eu</w:t>
      </w:r>
    </w:p>
    <w:p w14:paraId="1D6E8DB2" w14:textId="77777777" w:rsidR="00A502C3" w:rsidRPr="000B641A" w:rsidRDefault="00A502C3" w:rsidP="00A502C3">
      <w:pPr>
        <w:pStyle w:val="Style25"/>
        <w:tabs>
          <w:tab w:val="left" w:pos="365"/>
        </w:tabs>
        <w:rPr>
          <w:sz w:val="28"/>
          <w:szCs w:val="28"/>
          <w:lang w:val="en-US" w:eastAsia="zh-CN"/>
        </w:rPr>
      </w:pPr>
      <w:r w:rsidRPr="000B641A">
        <w:rPr>
          <w:sz w:val="28"/>
          <w:szCs w:val="28"/>
          <w:lang w:val="en-US" w:eastAsia="zh-CN"/>
        </w:rPr>
        <w:t>10. European Central Bank: www.ecb.int</w:t>
      </w:r>
    </w:p>
    <w:p w14:paraId="353EAF18" w14:textId="77777777" w:rsidR="00A502C3" w:rsidRPr="000B641A" w:rsidRDefault="00A502C3" w:rsidP="00A502C3">
      <w:pPr>
        <w:pStyle w:val="Style25"/>
        <w:tabs>
          <w:tab w:val="left" w:pos="365"/>
        </w:tabs>
        <w:rPr>
          <w:sz w:val="28"/>
          <w:szCs w:val="28"/>
          <w:lang w:val="en-US" w:eastAsia="zh-CN"/>
        </w:rPr>
      </w:pPr>
      <w:r w:rsidRPr="000B641A">
        <w:rPr>
          <w:sz w:val="28"/>
          <w:szCs w:val="28"/>
          <w:lang w:val="en-US" w:eastAsia="zh-CN"/>
        </w:rPr>
        <w:t>11. European Investment Bank: www.eib.org</w:t>
      </w:r>
    </w:p>
    <w:p w14:paraId="40D005DC" w14:textId="77777777" w:rsidR="00A502C3" w:rsidRPr="000B641A" w:rsidRDefault="00A502C3" w:rsidP="00A502C3">
      <w:pPr>
        <w:pStyle w:val="Style25"/>
        <w:tabs>
          <w:tab w:val="left" w:pos="365"/>
        </w:tabs>
        <w:rPr>
          <w:sz w:val="28"/>
          <w:szCs w:val="28"/>
          <w:lang w:val="en-US" w:eastAsia="zh-CN"/>
        </w:rPr>
      </w:pPr>
      <w:r w:rsidRPr="000B641A">
        <w:rPr>
          <w:sz w:val="28"/>
          <w:szCs w:val="28"/>
          <w:lang w:val="en-US" w:eastAsia="zh-CN"/>
        </w:rPr>
        <w:lastRenderedPageBreak/>
        <w:t>12. Official Journal, Treaties, Legislation - EUR-Lex: europa.eu/</w:t>
      </w:r>
      <w:proofErr w:type="spellStart"/>
      <w:r w:rsidRPr="000B641A">
        <w:rPr>
          <w:sz w:val="28"/>
          <w:szCs w:val="28"/>
          <w:lang w:val="en-US" w:eastAsia="zh-CN"/>
        </w:rPr>
        <w:t>eur-lex</w:t>
      </w:r>
      <w:proofErr w:type="spellEnd"/>
    </w:p>
    <w:p w14:paraId="077D901C" w14:textId="77777777" w:rsidR="00A502C3" w:rsidRPr="000B641A" w:rsidRDefault="00A502C3" w:rsidP="00A502C3">
      <w:pPr>
        <w:pStyle w:val="Style25"/>
        <w:tabs>
          <w:tab w:val="left" w:pos="365"/>
        </w:tabs>
        <w:rPr>
          <w:sz w:val="28"/>
          <w:szCs w:val="28"/>
          <w:lang w:val="en-US" w:eastAsia="zh-CN"/>
        </w:rPr>
      </w:pPr>
      <w:r w:rsidRPr="000B641A">
        <w:rPr>
          <w:sz w:val="28"/>
          <w:szCs w:val="28"/>
          <w:lang w:val="en-US" w:eastAsia="zh-CN"/>
        </w:rPr>
        <w:t>13. TED - Tenders Electronic Daily, Supplements to the Official Journal: ted.publications.europa.eu</w:t>
      </w:r>
    </w:p>
    <w:p w14:paraId="770E24B6" w14:textId="77777777" w:rsidR="00A502C3" w:rsidRPr="000B641A" w:rsidRDefault="00A502C3" w:rsidP="00A502C3">
      <w:pPr>
        <w:pStyle w:val="Style25"/>
        <w:tabs>
          <w:tab w:val="left" w:pos="365"/>
        </w:tabs>
        <w:rPr>
          <w:sz w:val="28"/>
          <w:szCs w:val="28"/>
          <w:lang w:val="en-US" w:eastAsia="zh-CN"/>
        </w:rPr>
      </w:pPr>
      <w:r w:rsidRPr="000B641A">
        <w:rPr>
          <w:sz w:val="28"/>
          <w:szCs w:val="28"/>
          <w:lang w:val="en-US" w:eastAsia="zh-CN"/>
        </w:rPr>
        <w:t>14. Information System for Public Procurement: simap.eu.int</w:t>
      </w:r>
    </w:p>
    <w:p w14:paraId="74A35034" w14:textId="77777777" w:rsidR="00A502C3" w:rsidRDefault="00A502C3" w:rsidP="00A502C3">
      <w:pPr>
        <w:pStyle w:val="Style25"/>
        <w:tabs>
          <w:tab w:val="left" w:pos="365"/>
        </w:tabs>
        <w:rPr>
          <w:sz w:val="28"/>
          <w:szCs w:val="28"/>
          <w:lang w:val="en-US" w:eastAsia="zh-CN"/>
        </w:rPr>
      </w:pPr>
      <w:r w:rsidRPr="000B641A">
        <w:rPr>
          <w:sz w:val="28"/>
          <w:szCs w:val="28"/>
          <w:lang w:val="en-US" w:eastAsia="zh-CN"/>
        </w:rPr>
        <w:t>15. European Police Office - EUROPOL: www.europol.europa.eu</w:t>
      </w:r>
    </w:p>
    <w:p w14:paraId="3848BEEC" w14:textId="77777777" w:rsidR="00A502C3" w:rsidRPr="00A8220A" w:rsidRDefault="00A502C3" w:rsidP="00A502C3">
      <w:pPr>
        <w:pStyle w:val="Style25"/>
        <w:tabs>
          <w:tab w:val="left" w:pos="365"/>
        </w:tabs>
        <w:rPr>
          <w:sz w:val="28"/>
          <w:szCs w:val="28"/>
          <w:lang w:val="en-US" w:eastAsia="zh-CN"/>
        </w:rPr>
      </w:pPr>
      <w:r w:rsidRPr="00C751C5">
        <w:rPr>
          <w:sz w:val="28"/>
          <w:szCs w:val="28"/>
          <w:lang w:val="en-US" w:eastAsia="zh-CN"/>
        </w:rPr>
        <w:t xml:space="preserve">16. </w:t>
      </w:r>
      <w:r w:rsidRPr="00A8220A">
        <w:rPr>
          <w:sz w:val="28"/>
          <w:szCs w:val="28"/>
          <w:lang w:val="en-US" w:eastAsia="zh-CN"/>
        </w:rPr>
        <w:t>Bank for International Settlements</w:t>
      </w:r>
      <w:r w:rsidRPr="00C751C5">
        <w:rPr>
          <w:sz w:val="28"/>
          <w:szCs w:val="28"/>
          <w:lang w:val="en-US" w:eastAsia="zh-CN"/>
        </w:rPr>
        <w:t>:</w:t>
      </w:r>
      <w:r w:rsidRPr="00A8220A">
        <w:rPr>
          <w:sz w:val="28"/>
          <w:szCs w:val="28"/>
          <w:lang w:val="en-US" w:eastAsia="zh-CN"/>
        </w:rPr>
        <w:t xml:space="preserve"> http://www.bis.org/ </w:t>
      </w:r>
    </w:p>
    <w:p w14:paraId="59D12A17" w14:textId="77777777" w:rsidR="00A502C3" w:rsidRPr="00A8220A" w:rsidRDefault="00A502C3" w:rsidP="00A502C3">
      <w:pPr>
        <w:pStyle w:val="Style25"/>
        <w:tabs>
          <w:tab w:val="left" w:pos="365"/>
        </w:tabs>
        <w:rPr>
          <w:sz w:val="28"/>
          <w:szCs w:val="28"/>
          <w:lang w:eastAsia="zh-CN"/>
        </w:rPr>
      </w:pPr>
      <w:r>
        <w:rPr>
          <w:sz w:val="28"/>
          <w:szCs w:val="28"/>
          <w:lang w:eastAsia="zh-CN"/>
        </w:rPr>
        <w:t>17</w:t>
      </w:r>
      <w:r w:rsidRPr="00A8220A">
        <w:rPr>
          <w:sz w:val="28"/>
          <w:szCs w:val="28"/>
          <w:lang w:eastAsia="zh-CN"/>
        </w:rPr>
        <w:t>. Электронные ресурсы БИК:</w:t>
      </w:r>
    </w:p>
    <w:p w14:paraId="4848A3B3" w14:textId="77777777" w:rsidR="00A502C3" w:rsidRPr="00DA5A77" w:rsidRDefault="00A502C3" w:rsidP="00A502C3">
      <w:pPr>
        <w:pStyle w:val="a5"/>
        <w:numPr>
          <w:ilvl w:val="0"/>
          <w:numId w:val="47"/>
        </w:numPr>
        <w:ind w:left="0"/>
        <w:contextualSpacing/>
        <w:rPr>
          <w:rFonts w:eastAsia="Calibri"/>
          <w:color w:val="000000"/>
          <w:sz w:val="28"/>
          <w:szCs w:val="28"/>
          <w:lang w:eastAsia="en-US"/>
        </w:rPr>
      </w:pPr>
      <w:r w:rsidRPr="00DA5A77">
        <w:rPr>
          <w:rFonts w:eastAsia="Calibri"/>
          <w:color w:val="000000"/>
          <w:sz w:val="28"/>
          <w:szCs w:val="28"/>
          <w:lang w:eastAsia="en-US"/>
        </w:rPr>
        <w:t xml:space="preserve">Электронная библиотека Финансового университета (ЭБ) </w:t>
      </w:r>
      <w:hyperlink r:id="rId8" w:history="1">
        <w:r w:rsidRPr="00DA5A77">
          <w:rPr>
            <w:rFonts w:eastAsia="Calibri"/>
            <w:color w:val="000000"/>
            <w:sz w:val="28"/>
            <w:szCs w:val="28"/>
            <w:lang w:eastAsia="en-US"/>
          </w:rPr>
          <w:t>http://elib.fa.ru/</w:t>
        </w:r>
      </w:hyperlink>
    </w:p>
    <w:p w14:paraId="25BCE0B9" w14:textId="77777777" w:rsidR="00A502C3" w:rsidRPr="00DA5A77" w:rsidRDefault="00A502C3" w:rsidP="00A502C3">
      <w:pPr>
        <w:pStyle w:val="a5"/>
        <w:numPr>
          <w:ilvl w:val="0"/>
          <w:numId w:val="47"/>
        </w:numPr>
        <w:ind w:left="0"/>
        <w:contextualSpacing/>
        <w:rPr>
          <w:rFonts w:eastAsia="Calibri"/>
          <w:color w:val="000000"/>
          <w:sz w:val="28"/>
          <w:szCs w:val="28"/>
          <w:lang w:eastAsia="en-US"/>
        </w:rPr>
      </w:pPr>
      <w:r w:rsidRPr="00DA5A77">
        <w:rPr>
          <w:rFonts w:eastAsia="Calibri"/>
          <w:color w:val="000000"/>
          <w:sz w:val="28"/>
          <w:szCs w:val="28"/>
          <w:lang w:eastAsia="en-US"/>
        </w:rPr>
        <w:t xml:space="preserve">Электронно-библиотечная система BOOK.RU </w:t>
      </w:r>
      <w:hyperlink r:id="rId9" w:history="1">
        <w:r w:rsidRPr="00DA5A77">
          <w:rPr>
            <w:rFonts w:eastAsia="Calibri"/>
            <w:color w:val="000000"/>
            <w:sz w:val="28"/>
            <w:szCs w:val="28"/>
            <w:lang w:eastAsia="en-US"/>
          </w:rPr>
          <w:t>http://www.book.ru</w:t>
        </w:r>
      </w:hyperlink>
    </w:p>
    <w:p w14:paraId="5A05D2C0" w14:textId="77777777" w:rsidR="00A502C3" w:rsidRPr="00DA5A77" w:rsidRDefault="00A502C3" w:rsidP="00A502C3">
      <w:pPr>
        <w:pStyle w:val="a5"/>
        <w:numPr>
          <w:ilvl w:val="0"/>
          <w:numId w:val="47"/>
        </w:numPr>
        <w:ind w:left="0"/>
        <w:contextualSpacing/>
        <w:rPr>
          <w:rFonts w:eastAsia="Calibri"/>
          <w:color w:val="000000"/>
          <w:sz w:val="28"/>
          <w:szCs w:val="28"/>
          <w:lang w:eastAsia="en-US"/>
        </w:rPr>
      </w:pPr>
      <w:r w:rsidRPr="00DA5A77">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Pr="00DA5A77">
          <w:rPr>
            <w:rFonts w:eastAsia="Calibri"/>
            <w:color w:val="000000"/>
            <w:sz w:val="28"/>
            <w:szCs w:val="28"/>
            <w:u w:val="single"/>
            <w:lang w:val="en-US" w:eastAsia="en-US"/>
          </w:rPr>
          <w:t>http</w:t>
        </w:r>
        <w:r w:rsidRPr="00DA5A77">
          <w:rPr>
            <w:rFonts w:eastAsia="Calibri"/>
            <w:color w:val="000000"/>
            <w:sz w:val="28"/>
            <w:szCs w:val="28"/>
            <w:u w:val="single"/>
            <w:lang w:eastAsia="en-US"/>
          </w:rPr>
          <w:t>://</w:t>
        </w:r>
        <w:proofErr w:type="spellStart"/>
        <w:r w:rsidRPr="00DA5A77">
          <w:rPr>
            <w:rFonts w:eastAsia="Calibri"/>
            <w:color w:val="000000"/>
            <w:sz w:val="28"/>
            <w:szCs w:val="28"/>
            <w:u w:val="single"/>
            <w:lang w:val="en-US" w:eastAsia="en-US"/>
          </w:rPr>
          <w:t>biblioclub</w:t>
        </w:r>
        <w:proofErr w:type="spellEnd"/>
        <w:r w:rsidRPr="00DA5A77">
          <w:rPr>
            <w:rFonts w:eastAsia="Calibri"/>
            <w:color w:val="000000"/>
            <w:sz w:val="28"/>
            <w:szCs w:val="28"/>
            <w:u w:val="single"/>
            <w:lang w:eastAsia="en-US"/>
          </w:rPr>
          <w:t>.</w:t>
        </w:r>
        <w:proofErr w:type="spellStart"/>
        <w:r w:rsidRPr="00DA5A77">
          <w:rPr>
            <w:rFonts w:eastAsia="Calibri"/>
            <w:color w:val="000000"/>
            <w:sz w:val="28"/>
            <w:szCs w:val="28"/>
            <w:u w:val="single"/>
            <w:lang w:val="en-US" w:eastAsia="en-US"/>
          </w:rPr>
          <w:t>ru</w:t>
        </w:r>
        <w:proofErr w:type="spellEnd"/>
        <w:r w:rsidRPr="00DA5A77">
          <w:rPr>
            <w:rFonts w:eastAsia="Calibri"/>
            <w:color w:val="000000"/>
            <w:sz w:val="28"/>
            <w:szCs w:val="28"/>
            <w:u w:val="single"/>
            <w:lang w:eastAsia="en-US"/>
          </w:rPr>
          <w:t>/</w:t>
        </w:r>
      </w:hyperlink>
    </w:p>
    <w:p w14:paraId="2C72FCC6" w14:textId="77777777" w:rsidR="00A502C3" w:rsidRPr="00DA5A77" w:rsidRDefault="00A502C3" w:rsidP="00A502C3">
      <w:pPr>
        <w:pStyle w:val="a5"/>
        <w:numPr>
          <w:ilvl w:val="0"/>
          <w:numId w:val="47"/>
        </w:numPr>
        <w:ind w:left="0"/>
        <w:contextualSpacing/>
        <w:rPr>
          <w:rFonts w:eastAsia="Calibri"/>
          <w:color w:val="000000"/>
          <w:sz w:val="28"/>
          <w:szCs w:val="28"/>
          <w:u w:val="single"/>
          <w:lang w:eastAsia="en-US"/>
        </w:rPr>
      </w:pPr>
      <w:r w:rsidRPr="00DA5A77">
        <w:rPr>
          <w:rFonts w:eastAsia="Calibri"/>
          <w:color w:val="000000"/>
          <w:sz w:val="28"/>
          <w:szCs w:val="28"/>
          <w:lang w:eastAsia="en-US"/>
        </w:rPr>
        <w:t xml:space="preserve">Электронно-библиотечная система </w:t>
      </w:r>
      <w:proofErr w:type="spellStart"/>
      <w:r w:rsidRPr="00DA5A77">
        <w:rPr>
          <w:rFonts w:eastAsia="Calibri"/>
          <w:color w:val="000000"/>
          <w:sz w:val="28"/>
          <w:szCs w:val="28"/>
          <w:lang w:val="en-US" w:eastAsia="en-US"/>
        </w:rPr>
        <w:t>Znanium</w:t>
      </w:r>
      <w:proofErr w:type="spellEnd"/>
      <w:r w:rsidRPr="00DA5A77">
        <w:rPr>
          <w:rFonts w:eastAsia="Calibri"/>
          <w:color w:val="000000"/>
          <w:sz w:val="28"/>
          <w:szCs w:val="28"/>
          <w:lang w:eastAsia="en-US"/>
        </w:rPr>
        <w:t xml:space="preserve"> </w:t>
      </w:r>
      <w:hyperlink r:id="rId11" w:history="1">
        <w:r w:rsidRPr="00DA5A77">
          <w:rPr>
            <w:rFonts w:eastAsia="Calibri"/>
            <w:color w:val="000000"/>
            <w:sz w:val="28"/>
            <w:szCs w:val="28"/>
            <w:u w:val="single"/>
            <w:lang w:eastAsia="en-US"/>
          </w:rPr>
          <w:t>http://www.znanium.com</w:t>
        </w:r>
      </w:hyperlink>
    </w:p>
    <w:p w14:paraId="5257F66B" w14:textId="77777777" w:rsidR="00A502C3" w:rsidRPr="00DA5A77" w:rsidRDefault="00A502C3" w:rsidP="00A502C3">
      <w:pPr>
        <w:pStyle w:val="a5"/>
        <w:numPr>
          <w:ilvl w:val="0"/>
          <w:numId w:val="47"/>
        </w:numPr>
        <w:ind w:left="0"/>
        <w:contextualSpacing/>
        <w:rPr>
          <w:rFonts w:eastAsia="Calibri"/>
          <w:color w:val="000000"/>
          <w:sz w:val="28"/>
          <w:szCs w:val="28"/>
          <w:lang w:eastAsia="en-US"/>
        </w:rPr>
      </w:pPr>
      <w:r w:rsidRPr="00DA5A77">
        <w:rPr>
          <w:rFonts w:eastAsia="Calibri"/>
          <w:color w:val="000000"/>
          <w:sz w:val="28"/>
          <w:szCs w:val="28"/>
          <w:lang w:eastAsia="en-US"/>
        </w:rPr>
        <w:t>Электронно-библиотечная система издательства «ЮРАЙТ» https://urait.ru/</w:t>
      </w:r>
    </w:p>
    <w:p w14:paraId="13955372" w14:textId="77777777" w:rsidR="00A502C3" w:rsidRPr="00DA5A77" w:rsidRDefault="00A502C3" w:rsidP="00A502C3">
      <w:pPr>
        <w:pStyle w:val="a5"/>
        <w:numPr>
          <w:ilvl w:val="0"/>
          <w:numId w:val="47"/>
        </w:numPr>
        <w:ind w:left="0"/>
        <w:contextualSpacing/>
        <w:rPr>
          <w:rFonts w:eastAsia="Calibri"/>
          <w:color w:val="000000"/>
          <w:sz w:val="28"/>
          <w:szCs w:val="28"/>
          <w:lang w:eastAsia="en-US"/>
        </w:rPr>
      </w:pPr>
      <w:r w:rsidRPr="00DA5A77">
        <w:rPr>
          <w:rFonts w:eastAsia="Calibri"/>
          <w:color w:val="000000"/>
          <w:sz w:val="28"/>
          <w:szCs w:val="28"/>
          <w:lang w:eastAsia="en-US"/>
        </w:rPr>
        <w:t>Электронно-библиотечная система издательства Проспект http://ebs.prospekt.org/books</w:t>
      </w:r>
    </w:p>
    <w:p w14:paraId="62AEF775" w14:textId="77777777" w:rsidR="00A502C3" w:rsidRPr="00DA5A77" w:rsidRDefault="00A502C3" w:rsidP="00A502C3">
      <w:pPr>
        <w:pStyle w:val="a5"/>
        <w:numPr>
          <w:ilvl w:val="0"/>
          <w:numId w:val="47"/>
        </w:numPr>
        <w:ind w:left="0"/>
        <w:contextualSpacing/>
        <w:rPr>
          <w:rFonts w:eastAsia="Calibri"/>
          <w:color w:val="000000"/>
          <w:sz w:val="28"/>
          <w:szCs w:val="28"/>
          <w:lang w:eastAsia="en-US"/>
        </w:rPr>
      </w:pPr>
      <w:r w:rsidRPr="00DA5A77">
        <w:rPr>
          <w:rFonts w:eastAsia="Calibri"/>
          <w:color w:val="000000"/>
          <w:sz w:val="28"/>
          <w:szCs w:val="28"/>
          <w:lang w:eastAsia="en-US"/>
        </w:rPr>
        <w:t>Электронно-библиотечная система издательства Лань https://e.lanbook.com/</w:t>
      </w:r>
    </w:p>
    <w:p w14:paraId="6D582270" w14:textId="77777777" w:rsidR="00A502C3" w:rsidRPr="00DA5A77" w:rsidRDefault="00A502C3" w:rsidP="00A502C3">
      <w:pPr>
        <w:pStyle w:val="a5"/>
        <w:numPr>
          <w:ilvl w:val="0"/>
          <w:numId w:val="47"/>
        </w:numPr>
        <w:ind w:left="0"/>
        <w:contextualSpacing/>
        <w:rPr>
          <w:rFonts w:eastAsia="Calibri"/>
          <w:b/>
          <w:bCs/>
          <w:color w:val="000000"/>
          <w:sz w:val="28"/>
          <w:szCs w:val="28"/>
          <w:lang w:eastAsia="en-US"/>
        </w:rPr>
      </w:pPr>
      <w:r w:rsidRPr="00DA5A77">
        <w:rPr>
          <w:rFonts w:eastAsia="Calibri"/>
          <w:color w:val="000000"/>
          <w:sz w:val="28"/>
          <w:szCs w:val="28"/>
          <w:lang w:eastAsia="en-US"/>
        </w:rPr>
        <w:t xml:space="preserve">Деловая онлайн-библиотека </w:t>
      </w:r>
      <w:proofErr w:type="spellStart"/>
      <w:r w:rsidRPr="00DA5A77">
        <w:rPr>
          <w:rFonts w:eastAsia="Calibri"/>
          <w:color w:val="000000"/>
          <w:sz w:val="28"/>
          <w:szCs w:val="28"/>
          <w:lang w:eastAsia="en-US"/>
        </w:rPr>
        <w:t>Alpina</w:t>
      </w:r>
      <w:proofErr w:type="spellEnd"/>
      <w:r w:rsidRPr="00DA5A77">
        <w:rPr>
          <w:rFonts w:eastAsia="Calibri"/>
          <w:color w:val="000000"/>
          <w:sz w:val="28"/>
          <w:szCs w:val="28"/>
          <w:lang w:eastAsia="en-US"/>
        </w:rPr>
        <w:t xml:space="preserve"> </w:t>
      </w:r>
      <w:proofErr w:type="spellStart"/>
      <w:r w:rsidRPr="00DA5A77">
        <w:rPr>
          <w:rFonts w:eastAsia="Calibri"/>
          <w:color w:val="000000"/>
          <w:sz w:val="28"/>
          <w:szCs w:val="28"/>
          <w:lang w:eastAsia="en-US"/>
        </w:rPr>
        <w:t>Digital</w:t>
      </w:r>
      <w:proofErr w:type="spellEnd"/>
      <w:r w:rsidRPr="00DA5A77">
        <w:rPr>
          <w:rFonts w:eastAsia="Calibri"/>
          <w:color w:val="000000"/>
          <w:sz w:val="28"/>
          <w:szCs w:val="28"/>
          <w:lang w:eastAsia="en-US"/>
        </w:rPr>
        <w:t xml:space="preserve"> http://lib.alpinadigital.ru/</w:t>
      </w:r>
    </w:p>
    <w:p w14:paraId="692E01D8" w14:textId="77777777" w:rsidR="00A502C3" w:rsidRPr="00DA5A77" w:rsidRDefault="00A502C3" w:rsidP="00A502C3">
      <w:pPr>
        <w:pStyle w:val="a5"/>
        <w:numPr>
          <w:ilvl w:val="0"/>
          <w:numId w:val="47"/>
        </w:numPr>
        <w:tabs>
          <w:tab w:val="left" w:pos="6388"/>
        </w:tabs>
        <w:ind w:left="0"/>
        <w:contextualSpacing/>
        <w:rPr>
          <w:rFonts w:eastAsia="Calibri"/>
          <w:color w:val="000000"/>
          <w:sz w:val="28"/>
          <w:szCs w:val="28"/>
          <w:u w:val="single"/>
          <w:lang w:eastAsia="en-US"/>
        </w:rPr>
      </w:pPr>
      <w:r w:rsidRPr="00DA5A77">
        <w:rPr>
          <w:rFonts w:eastAsia="Calibri"/>
          <w:bCs/>
          <w:color w:val="000000"/>
          <w:sz w:val="28"/>
          <w:szCs w:val="28"/>
          <w:lang w:eastAsia="en-US"/>
        </w:rPr>
        <w:t xml:space="preserve">Электронная библиотека Издательского дома «Гребенников» </w:t>
      </w:r>
      <w:hyperlink r:id="rId12" w:history="1">
        <w:r w:rsidRPr="00DA5A77">
          <w:rPr>
            <w:rFonts w:eastAsia="Calibri"/>
            <w:color w:val="000000"/>
            <w:sz w:val="28"/>
            <w:szCs w:val="28"/>
            <w:u w:val="single"/>
            <w:lang w:eastAsia="en-US"/>
          </w:rPr>
          <w:t>https://grebennikon.ru/</w:t>
        </w:r>
      </w:hyperlink>
    </w:p>
    <w:p w14:paraId="2509AFAF" w14:textId="77777777" w:rsidR="00A502C3" w:rsidRPr="00DA5A77" w:rsidRDefault="00A502C3" w:rsidP="00A502C3">
      <w:pPr>
        <w:pStyle w:val="a5"/>
        <w:numPr>
          <w:ilvl w:val="0"/>
          <w:numId w:val="47"/>
        </w:numPr>
        <w:ind w:left="0"/>
        <w:contextualSpacing/>
        <w:rPr>
          <w:rFonts w:eastAsia="Calibri"/>
          <w:color w:val="000000"/>
          <w:sz w:val="28"/>
          <w:szCs w:val="28"/>
          <w:lang w:eastAsia="en-US"/>
        </w:rPr>
      </w:pPr>
      <w:r w:rsidRPr="00DA5A77">
        <w:rPr>
          <w:rFonts w:eastAsia="Calibri"/>
          <w:color w:val="000000"/>
          <w:sz w:val="28"/>
          <w:szCs w:val="28"/>
          <w:lang w:eastAsia="en-US"/>
        </w:rPr>
        <w:t xml:space="preserve">Научная электронная библиотека </w:t>
      </w:r>
      <w:proofErr w:type="spellStart"/>
      <w:r w:rsidRPr="00DA5A77">
        <w:rPr>
          <w:rFonts w:eastAsia="Calibri"/>
          <w:color w:val="000000"/>
          <w:sz w:val="28"/>
          <w:szCs w:val="28"/>
          <w:lang w:val="en-US" w:eastAsia="en-US"/>
        </w:rPr>
        <w:t>eLibrary</w:t>
      </w:r>
      <w:proofErr w:type="spellEnd"/>
      <w:r w:rsidRPr="00DA5A77">
        <w:rPr>
          <w:rFonts w:eastAsia="Calibri"/>
          <w:color w:val="000000"/>
          <w:sz w:val="28"/>
          <w:szCs w:val="28"/>
          <w:lang w:eastAsia="en-US"/>
        </w:rPr>
        <w:t>.</w:t>
      </w:r>
      <w:proofErr w:type="spellStart"/>
      <w:r w:rsidRPr="00DA5A77">
        <w:rPr>
          <w:rFonts w:eastAsia="Calibri"/>
          <w:color w:val="000000"/>
          <w:sz w:val="28"/>
          <w:szCs w:val="28"/>
          <w:lang w:val="en-US" w:eastAsia="en-US"/>
        </w:rPr>
        <w:t>ru</w:t>
      </w:r>
      <w:proofErr w:type="spellEnd"/>
      <w:r w:rsidRPr="00DA5A77">
        <w:rPr>
          <w:rFonts w:eastAsia="Calibri"/>
          <w:color w:val="000000"/>
          <w:sz w:val="28"/>
          <w:szCs w:val="28"/>
          <w:lang w:eastAsia="en-US"/>
        </w:rPr>
        <w:t xml:space="preserve"> </w:t>
      </w:r>
      <w:hyperlink r:id="rId13" w:history="1">
        <w:r w:rsidRPr="00DA5A77">
          <w:rPr>
            <w:rFonts w:eastAsia="Calibri"/>
            <w:color w:val="000000"/>
            <w:sz w:val="28"/>
            <w:szCs w:val="28"/>
            <w:u w:val="single"/>
            <w:lang w:val="en-US" w:eastAsia="en-US"/>
          </w:rPr>
          <w:t>http</w:t>
        </w:r>
        <w:r w:rsidRPr="00DA5A77">
          <w:rPr>
            <w:rFonts w:eastAsia="Calibri"/>
            <w:color w:val="000000"/>
            <w:sz w:val="28"/>
            <w:szCs w:val="28"/>
            <w:u w:val="single"/>
            <w:lang w:eastAsia="en-US"/>
          </w:rPr>
          <w:t>://</w:t>
        </w:r>
        <w:proofErr w:type="spellStart"/>
        <w:r w:rsidRPr="00DA5A77">
          <w:rPr>
            <w:rFonts w:eastAsia="Calibri"/>
            <w:color w:val="000000"/>
            <w:sz w:val="28"/>
            <w:szCs w:val="28"/>
            <w:u w:val="single"/>
            <w:lang w:val="en-US" w:eastAsia="en-US"/>
          </w:rPr>
          <w:t>elibrary</w:t>
        </w:r>
        <w:proofErr w:type="spellEnd"/>
        <w:r w:rsidRPr="00DA5A77">
          <w:rPr>
            <w:rFonts w:eastAsia="Calibri"/>
            <w:color w:val="000000"/>
            <w:sz w:val="28"/>
            <w:szCs w:val="28"/>
            <w:u w:val="single"/>
            <w:lang w:eastAsia="en-US"/>
          </w:rPr>
          <w:t>.</w:t>
        </w:r>
        <w:proofErr w:type="spellStart"/>
        <w:r w:rsidRPr="00DA5A77">
          <w:rPr>
            <w:rFonts w:eastAsia="Calibri"/>
            <w:color w:val="000000"/>
            <w:sz w:val="28"/>
            <w:szCs w:val="28"/>
            <w:u w:val="single"/>
            <w:lang w:val="en-US" w:eastAsia="en-US"/>
          </w:rPr>
          <w:t>ru</w:t>
        </w:r>
        <w:proofErr w:type="spellEnd"/>
      </w:hyperlink>
      <w:r w:rsidRPr="00DA5A77">
        <w:rPr>
          <w:rFonts w:eastAsia="Calibri"/>
          <w:color w:val="000000"/>
          <w:sz w:val="28"/>
          <w:szCs w:val="28"/>
          <w:lang w:eastAsia="en-US"/>
        </w:rPr>
        <w:t xml:space="preserve">  </w:t>
      </w:r>
    </w:p>
    <w:p w14:paraId="7FA59BD8" w14:textId="77777777" w:rsidR="00A502C3" w:rsidRPr="00DA5A77" w:rsidRDefault="00A502C3" w:rsidP="00A502C3">
      <w:pPr>
        <w:pStyle w:val="a5"/>
        <w:numPr>
          <w:ilvl w:val="0"/>
          <w:numId w:val="47"/>
        </w:numPr>
        <w:ind w:left="0"/>
        <w:contextualSpacing/>
        <w:rPr>
          <w:rFonts w:eastAsia="Calibri"/>
          <w:color w:val="000000"/>
          <w:sz w:val="28"/>
          <w:szCs w:val="28"/>
          <w:u w:val="single"/>
          <w:lang w:eastAsia="en-US"/>
        </w:rPr>
      </w:pPr>
      <w:r w:rsidRPr="00DA5A77">
        <w:rPr>
          <w:rFonts w:eastAsia="Calibri"/>
          <w:color w:val="000000"/>
          <w:sz w:val="28"/>
          <w:szCs w:val="28"/>
          <w:lang w:eastAsia="en-US"/>
        </w:rPr>
        <w:t xml:space="preserve">Национальная электронная библиотека </w:t>
      </w:r>
      <w:hyperlink r:id="rId14" w:history="1">
        <w:r w:rsidRPr="00DA5A77">
          <w:rPr>
            <w:rFonts w:eastAsia="Calibri"/>
            <w:color w:val="000000"/>
            <w:sz w:val="28"/>
            <w:szCs w:val="28"/>
            <w:u w:val="single"/>
            <w:lang w:eastAsia="en-US"/>
          </w:rPr>
          <w:t>http://нэб.рф/</w:t>
        </w:r>
      </w:hyperlink>
    </w:p>
    <w:p w14:paraId="0F58B46B" w14:textId="77777777" w:rsidR="00A502C3" w:rsidRPr="00DA5A77" w:rsidRDefault="00A502C3" w:rsidP="00A502C3">
      <w:pPr>
        <w:pStyle w:val="a5"/>
        <w:numPr>
          <w:ilvl w:val="0"/>
          <w:numId w:val="47"/>
        </w:numPr>
        <w:ind w:left="0"/>
        <w:rPr>
          <w:rFonts w:eastAsia="Calibri"/>
          <w:color w:val="000000"/>
          <w:sz w:val="28"/>
          <w:szCs w:val="28"/>
          <w:lang w:eastAsia="en-US"/>
        </w:rPr>
      </w:pPr>
      <w:r w:rsidRPr="00DA5A77">
        <w:rPr>
          <w:rFonts w:eastAsia="Calibri"/>
          <w:color w:val="000000"/>
          <w:sz w:val="28"/>
          <w:szCs w:val="28"/>
          <w:lang w:eastAsia="en-US"/>
        </w:rPr>
        <w:t>Информационная система «Континент-</w:t>
      </w:r>
      <w:r w:rsidRPr="00DA5A77">
        <w:rPr>
          <w:rFonts w:eastAsia="Calibri"/>
          <w:color w:val="000000"/>
          <w:sz w:val="28"/>
          <w:szCs w:val="28"/>
          <w:lang w:val="en-US" w:eastAsia="en-US"/>
        </w:rPr>
        <w:t>WWW</w:t>
      </w:r>
      <w:r w:rsidRPr="00DA5A77">
        <w:rPr>
          <w:rFonts w:eastAsia="Calibri"/>
          <w:color w:val="000000"/>
          <w:sz w:val="28"/>
          <w:szCs w:val="28"/>
          <w:lang w:eastAsia="en-US"/>
        </w:rPr>
        <w:t xml:space="preserve">» </w:t>
      </w:r>
      <w:hyperlink r:id="rId15" w:history="1">
        <w:r w:rsidRPr="00DA5A77">
          <w:rPr>
            <w:rFonts w:eastAsia="Calibri"/>
            <w:color w:val="000000"/>
            <w:sz w:val="28"/>
            <w:szCs w:val="28"/>
            <w:u w:val="single"/>
            <w:lang w:eastAsia="en-US"/>
          </w:rPr>
          <w:t>http://continent-online.com/</w:t>
        </w:r>
      </w:hyperlink>
    </w:p>
    <w:p w14:paraId="590E2597" w14:textId="77777777" w:rsidR="00A502C3" w:rsidRPr="00DA5A77" w:rsidRDefault="00A502C3" w:rsidP="00A502C3">
      <w:pPr>
        <w:pStyle w:val="a5"/>
        <w:numPr>
          <w:ilvl w:val="0"/>
          <w:numId w:val="47"/>
        </w:numPr>
        <w:ind w:left="0"/>
        <w:rPr>
          <w:rFonts w:eastAsia="Calibri"/>
          <w:color w:val="000000"/>
          <w:sz w:val="28"/>
          <w:szCs w:val="28"/>
          <w:lang w:eastAsia="en-US"/>
        </w:rPr>
      </w:pPr>
      <w:r w:rsidRPr="00DA5A77">
        <w:rPr>
          <w:rFonts w:eastAsia="Calibri"/>
          <w:color w:val="000000"/>
          <w:sz w:val="28"/>
          <w:szCs w:val="28"/>
          <w:lang w:eastAsia="en-US"/>
        </w:rPr>
        <w:t>Справочная правовая система «Консультант Плюс»</w:t>
      </w:r>
    </w:p>
    <w:p w14:paraId="0EC4FEF4" w14:textId="77777777" w:rsidR="00A502C3" w:rsidRPr="00DA5A77" w:rsidRDefault="00A502C3" w:rsidP="00A502C3">
      <w:pPr>
        <w:pStyle w:val="a5"/>
        <w:numPr>
          <w:ilvl w:val="0"/>
          <w:numId w:val="47"/>
        </w:numPr>
        <w:ind w:left="0"/>
        <w:contextualSpacing/>
        <w:rPr>
          <w:rFonts w:eastAsia="Calibri"/>
          <w:b/>
          <w:color w:val="000000"/>
          <w:sz w:val="28"/>
          <w:szCs w:val="28"/>
          <w:lang w:eastAsia="en-US"/>
        </w:rPr>
      </w:pPr>
      <w:r w:rsidRPr="00DA5A77">
        <w:rPr>
          <w:rFonts w:eastAsia="Calibri"/>
          <w:color w:val="000000"/>
          <w:sz w:val="28"/>
          <w:szCs w:val="28"/>
          <w:lang w:eastAsia="en-US"/>
        </w:rPr>
        <w:t xml:space="preserve">Справочная правовая система </w:t>
      </w:r>
      <w:r w:rsidRPr="00DA5A77">
        <w:rPr>
          <w:rFonts w:eastAsia="Calibri"/>
          <w:b/>
          <w:color w:val="000000"/>
          <w:sz w:val="28"/>
          <w:szCs w:val="28"/>
          <w:lang w:eastAsia="en-US"/>
        </w:rPr>
        <w:t>«</w:t>
      </w:r>
      <w:r w:rsidRPr="00DA5A77">
        <w:rPr>
          <w:rFonts w:eastAsia="Calibri"/>
          <w:color w:val="000000"/>
          <w:sz w:val="28"/>
          <w:szCs w:val="28"/>
          <w:lang w:eastAsia="en-US"/>
        </w:rPr>
        <w:t>ГАРАНТ</w:t>
      </w:r>
      <w:r w:rsidRPr="00DA5A77">
        <w:rPr>
          <w:rFonts w:eastAsia="Calibri"/>
          <w:b/>
          <w:color w:val="000000"/>
          <w:sz w:val="28"/>
          <w:szCs w:val="28"/>
          <w:lang w:eastAsia="en-US"/>
        </w:rPr>
        <w:t>»</w:t>
      </w:r>
    </w:p>
    <w:p w14:paraId="36759C1A" w14:textId="77777777" w:rsidR="00A502C3" w:rsidRPr="00DA5A77" w:rsidRDefault="00A502C3" w:rsidP="00A502C3">
      <w:pPr>
        <w:pStyle w:val="a5"/>
        <w:numPr>
          <w:ilvl w:val="0"/>
          <w:numId w:val="47"/>
        </w:numPr>
        <w:ind w:left="0"/>
        <w:contextualSpacing/>
        <w:rPr>
          <w:rFonts w:eastAsia="Calibri"/>
          <w:color w:val="000000"/>
          <w:sz w:val="28"/>
          <w:szCs w:val="28"/>
          <w:u w:val="single"/>
          <w:lang w:eastAsia="en-US"/>
        </w:rPr>
      </w:pPr>
      <w:r w:rsidRPr="00DA5A77">
        <w:rPr>
          <w:rFonts w:eastAsia="Calibri"/>
          <w:sz w:val="28"/>
          <w:szCs w:val="28"/>
          <w:lang w:eastAsia="en-US"/>
        </w:rPr>
        <w:t>Библиотека онлайн Лекций по Бизнесу и Маркетингу издательства Не</w:t>
      </w:r>
      <w:r w:rsidRPr="00DA5A77">
        <w:rPr>
          <w:rFonts w:eastAsia="Calibri"/>
          <w:sz w:val="28"/>
          <w:szCs w:val="28"/>
          <w:lang w:val="en-US" w:eastAsia="en-US"/>
        </w:rPr>
        <w:t>n</w:t>
      </w:r>
      <w:proofErr w:type="spellStart"/>
      <w:r w:rsidRPr="00DA5A77">
        <w:rPr>
          <w:rFonts w:eastAsia="Calibri"/>
          <w:sz w:val="28"/>
          <w:szCs w:val="28"/>
          <w:lang w:eastAsia="en-US"/>
        </w:rPr>
        <w:t>rу</w:t>
      </w:r>
      <w:proofErr w:type="spellEnd"/>
      <w:r w:rsidRPr="00DA5A77">
        <w:rPr>
          <w:rFonts w:eastAsia="Calibri"/>
          <w:sz w:val="28"/>
          <w:szCs w:val="28"/>
          <w:lang w:eastAsia="en-US"/>
        </w:rPr>
        <w:t xml:space="preserve"> </w:t>
      </w:r>
      <w:r w:rsidRPr="00DA5A77">
        <w:rPr>
          <w:rFonts w:eastAsia="Calibri"/>
          <w:sz w:val="28"/>
          <w:szCs w:val="28"/>
          <w:lang w:val="en-US" w:eastAsia="en-US"/>
        </w:rPr>
        <w:t>S</w:t>
      </w:r>
      <w:proofErr w:type="spellStart"/>
      <w:r w:rsidRPr="00DA5A77">
        <w:rPr>
          <w:rFonts w:eastAsia="Calibri"/>
          <w:sz w:val="28"/>
          <w:szCs w:val="28"/>
          <w:lang w:eastAsia="en-US"/>
        </w:rPr>
        <w:t>tewart</w:t>
      </w:r>
      <w:proofErr w:type="spellEnd"/>
      <w:r w:rsidRPr="00DA5A77">
        <w:rPr>
          <w:rFonts w:eastAsia="Calibri"/>
          <w:sz w:val="28"/>
          <w:szCs w:val="28"/>
          <w:lang w:eastAsia="en-US"/>
        </w:rPr>
        <w:t xml:space="preserve"> </w:t>
      </w:r>
      <w:proofErr w:type="spellStart"/>
      <w:r w:rsidRPr="00DA5A77">
        <w:rPr>
          <w:rFonts w:eastAsia="Calibri"/>
          <w:sz w:val="28"/>
          <w:szCs w:val="28"/>
          <w:lang w:eastAsia="en-US"/>
        </w:rPr>
        <w:t>Talks</w:t>
      </w:r>
      <w:proofErr w:type="spellEnd"/>
      <w:r w:rsidRPr="00DA5A77">
        <w:rPr>
          <w:rFonts w:eastAsia="Calibri"/>
          <w:sz w:val="28"/>
          <w:szCs w:val="28"/>
          <w:lang w:eastAsia="en-US"/>
        </w:rPr>
        <w:t xml:space="preserve"> </w:t>
      </w:r>
      <w:hyperlink r:id="rId16" w:history="1">
        <w:r w:rsidRPr="00DA5A77">
          <w:rPr>
            <w:rFonts w:eastAsia="Calibri"/>
            <w:color w:val="0000FF"/>
            <w:sz w:val="28"/>
            <w:szCs w:val="28"/>
            <w:u w:val="single"/>
            <w:lang w:eastAsia="en-US"/>
          </w:rPr>
          <w:t>https://hstalks.com/business/</w:t>
        </w:r>
      </w:hyperlink>
    </w:p>
    <w:p w14:paraId="58F25388" w14:textId="77777777" w:rsidR="00A502C3" w:rsidRPr="00DA5A77" w:rsidRDefault="00A502C3" w:rsidP="00A502C3">
      <w:pPr>
        <w:pStyle w:val="a5"/>
        <w:numPr>
          <w:ilvl w:val="0"/>
          <w:numId w:val="47"/>
        </w:numPr>
        <w:ind w:left="0"/>
        <w:rPr>
          <w:rFonts w:eastAsia="Calibri"/>
          <w:b/>
          <w:bCs/>
          <w:sz w:val="28"/>
          <w:szCs w:val="28"/>
          <w:lang w:val="en-US" w:eastAsia="en-US"/>
        </w:rPr>
      </w:pPr>
      <w:r w:rsidRPr="00DA5A77">
        <w:rPr>
          <w:rFonts w:eastAsia="Calibri"/>
          <w:bCs/>
          <w:sz w:val="28"/>
          <w:szCs w:val="28"/>
          <w:lang w:val="en-US" w:eastAsia="en-US"/>
        </w:rPr>
        <w:t xml:space="preserve">Henry Stewart Talks: Journals in The Business &amp; Management Collection </w:t>
      </w:r>
      <w:hyperlink r:id="rId17" w:history="1">
        <w:r w:rsidRPr="00DA5A77">
          <w:rPr>
            <w:rFonts w:eastAsia="Calibri"/>
            <w:bCs/>
            <w:color w:val="0000FF"/>
            <w:sz w:val="28"/>
            <w:szCs w:val="28"/>
            <w:u w:val="single"/>
            <w:lang w:val="en-US" w:eastAsia="en-US"/>
          </w:rPr>
          <w:t>https://hstalks.com/business/journals/</w:t>
        </w:r>
      </w:hyperlink>
    </w:p>
    <w:p w14:paraId="637B6A30" w14:textId="77777777" w:rsidR="00A502C3" w:rsidRPr="00DA5A77" w:rsidRDefault="00A502C3" w:rsidP="00A502C3">
      <w:pPr>
        <w:pStyle w:val="a5"/>
        <w:numPr>
          <w:ilvl w:val="0"/>
          <w:numId w:val="47"/>
        </w:numPr>
        <w:ind w:left="0"/>
        <w:contextualSpacing/>
        <w:rPr>
          <w:rFonts w:eastAsia="Calibri"/>
          <w:sz w:val="28"/>
          <w:szCs w:val="28"/>
          <w:lang w:val="en-US" w:eastAsia="en-US"/>
        </w:rPr>
      </w:pPr>
      <w:r w:rsidRPr="00DA5A77">
        <w:rPr>
          <w:rFonts w:eastAsia="Calibri"/>
          <w:bCs/>
          <w:sz w:val="28"/>
          <w:szCs w:val="28"/>
          <w:lang w:val="en-US" w:eastAsia="en-US"/>
        </w:rPr>
        <w:t>CNKI. Academic Reference</w:t>
      </w:r>
      <w:r w:rsidRPr="00DA5A77">
        <w:rPr>
          <w:rFonts w:eastAsia="Calibri"/>
          <w:b/>
          <w:bCs/>
          <w:sz w:val="28"/>
          <w:szCs w:val="28"/>
          <w:lang w:val="en-US" w:eastAsia="en-US"/>
        </w:rPr>
        <w:t xml:space="preserve"> </w:t>
      </w:r>
      <w:hyperlink r:id="rId18" w:history="1">
        <w:r w:rsidRPr="00DA5A77">
          <w:rPr>
            <w:rFonts w:eastAsia="Calibri"/>
            <w:color w:val="0000FF"/>
            <w:sz w:val="28"/>
            <w:szCs w:val="28"/>
            <w:u w:val="single"/>
            <w:lang w:val="en-US" w:eastAsia="en-US"/>
          </w:rPr>
          <w:t>https://ar.oversea.cnki.net/</w:t>
        </w:r>
      </w:hyperlink>
    </w:p>
    <w:p w14:paraId="10A58EDA" w14:textId="77777777" w:rsidR="00A502C3" w:rsidRPr="00DA5A77" w:rsidRDefault="00A502C3" w:rsidP="00A502C3">
      <w:pPr>
        <w:pStyle w:val="a5"/>
        <w:numPr>
          <w:ilvl w:val="0"/>
          <w:numId w:val="47"/>
        </w:numPr>
        <w:ind w:left="0"/>
        <w:contextualSpacing/>
        <w:rPr>
          <w:rFonts w:eastAsia="Calibri"/>
          <w:bCs/>
          <w:sz w:val="28"/>
          <w:szCs w:val="28"/>
          <w:lang w:val="en-US" w:eastAsia="en-US"/>
        </w:rPr>
      </w:pPr>
      <w:r w:rsidRPr="00DA5A77">
        <w:rPr>
          <w:rFonts w:eastAsia="Calibri"/>
          <w:bCs/>
          <w:sz w:val="28"/>
          <w:szCs w:val="28"/>
          <w:lang w:val="en-US" w:eastAsia="en-US"/>
        </w:rPr>
        <w:t>CNKI. China Academic Journals Full-text Database</w:t>
      </w:r>
      <w:r w:rsidRPr="00DA5A77">
        <w:rPr>
          <w:rFonts w:eastAsia="Calibri"/>
          <w:b/>
          <w:bCs/>
          <w:sz w:val="28"/>
          <w:szCs w:val="28"/>
          <w:lang w:val="en-US" w:eastAsia="en-US"/>
        </w:rPr>
        <w:t xml:space="preserve"> </w:t>
      </w:r>
      <w:hyperlink r:id="rId19" w:history="1">
        <w:r w:rsidRPr="00DA5A77">
          <w:rPr>
            <w:rFonts w:eastAsia="Calibri"/>
            <w:bCs/>
            <w:color w:val="0000FF"/>
            <w:sz w:val="28"/>
            <w:szCs w:val="28"/>
            <w:u w:val="single"/>
            <w:lang w:val="en-US" w:eastAsia="en-US"/>
          </w:rPr>
          <w:t>https://oversea.cnki.net/kns?dbcode=CFLQ</w:t>
        </w:r>
      </w:hyperlink>
    </w:p>
    <w:p w14:paraId="3A660BC0" w14:textId="77777777" w:rsidR="00A502C3" w:rsidRPr="00DA5A77" w:rsidRDefault="00A502C3" w:rsidP="00A502C3">
      <w:pPr>
        <w:pStyle w:val="a5"/>
        <w:numPr>
          <w:ilvl w:val="0"/>
          <w:numId w:val="47"/>
        </w:numPr>
        <w:ind w:left="0"/>
        <w:contextualSpacing/>
        <w:rPr>
          <w:rFonts w:eastAsia="Calibri"/>
          <w:bCs/>
          <w:sz w:val="28"/>
          <w:szCs w:val="28"/>
          <w:lang w:val="en-US" w:eastAsia="en-US"/>
        </w:rPr>
      </w:pPr>
      <w:r w:rsidRPr="00DA5A77">
        <w:rPr>
          <w:rFonts w:eastAsia="Calibri"/>
          <w:color w:val="000000"/>
          <w:sz w:val="28"/>
          <w:szCs w:val="28"/>
          <w:lang w:val="en-US" w:eastAsia="en-US"/>
        </w:rPr>
        <w:t xml:space="preserve">JSTOR Arts &amp; Sciences I Collection </w:t>
      </w:r>
      <w:hyperlink r:id="rId20" w:history="1">
        <w:r w:rsidRPr="00DA5A77">
          <w:rPr>
            <w:rFonts w:eastAsia="Calibri"/>
            <w:color w:val="000000"/>
            <w:sz w:val="28"/>
            <w:szCs w:val="28"/>
            <w:u w:val="single"/>
            <w:lang w:val="en-US" w:eastAsia="en-US"/>
          </w:rPr>
          <w:t>http://jstor.org</w:t>
        </w:r>
      </w:hyperlink>
    </w:p>
    <w:p w14:paraId="77DD9452" w14:textId="77777777" w:rsidR="00A502C3" w:rsidRPr="00DA5A77" w:rsidRDefault="00A502C3" w:rsidP="00A502C3">
      <w:pPr>
        <w:pStyle w:val="a5"/>
        <w:numPr>
          <w:ilvl w:val="0"/>
          <w:numId w:val="47"/>
        </w:numPr>
        <w:ind w:left="0"/>
        <w:contextualSpacing/>
        <w:rPr>
          <w:rFonts w:eastAsia="Calibri"/>
          <w:color w:val="000000"/>
          <w:sz w:val="28"/>
          <w:szCs w:val="28"/>
          <w:u w:val="single"/>
          <w:lang w:eastAsia="en-US"/>
        </w:rPr>
      </w:pPr>
      <w:r w:rsidRPr="00DA5A77">
        <w:rPr>
          <w:rFonts w:eastAsia="Calibri"/>
          <w:color w:val="000000"/>
          <w:sz w:val="28"/>
          <w:szCs w:val="28"/>
          <w:lang w:eastAsia="en-US"/>
        </w:rPr>
        <w:t xml:space="preserve">Электронные продукты издательства </w:t>
      </w:r>
      <w:r w:rsidRPr="00DA5A77">
        <w:rPr>
          <w:rFonts w:eastAsia="Calibri"/>
          <w:color w:val="000000"/>
          <w:sz w:val="28"/>
          <w:szCs w:val="28"/>
          <w:lang w:val="en-US" w:eastAsia="en-US"/>
        </w:rPr>
        <w:t>Elsevier</w:t>
      </w:r>
      <w:r w:rsidRPr="00DA5A77">
        <w:rPr>
          <w:rFonts w:eastAsia="Calibri"/>
          <w:color w:val="000000"/>
          <w:sz w:val="28"/>
          <w:szCs w:val="28"/>
          <w:lang w:eastAsia="en-US"/>
        </w:rPr>
        <w:t xml:space="preserve"> </w:t>
      </w:r>
      <w:hyperlink r:id="rId21" w:history="1">
        <w:r w:rsidRPr="00DA5A77">
          <w:rPr>
            <w:rFonts w:eastAsia="Calibri"/>
            <w:color w:val="000000"/>
            <w:sz w:val="28"/>
            <w:szCs w:val="28"/>
            <w:u w:val="single"/>
            <w:lang w:val="en-US" w:eastAsia="en-US"/>
          </w:rPr>
          <w:t>http</w:t>
        </w:r>
        <w:r w:rsidRPr="00DA5A77">
          <w:rPr>
            <w:rFonts w:eastAsia="Calibri"/>
            <w:color w:val="000000"/>
            <w:sz w:val="28"/>
            <w:szCs w:val="28"/>
            <w:u w:val="single"/>
            <w:lang w:eastAsia="en-US"/>
          </w:rPr>
          <w:t>://</w:t>
        </w:r>
        <w:r w:rsidRPr="00DA5A77">
          <w:rPr>
            <w:rFonts w:eastAsia="Calibri"/>
            <w:color w:val="000000"/>
            <w:sz w:val="28"/>
            <w:szCs w:val="28"/>
            <w:u w:val="single"/>
            <w:lang w:val="en-US" w:eastAsia="en-US"/>
          </w:rPr>
          <w:t>www</w:t>
        </w:r>
        <w:r w:rsidRPr="00DA5A77">
          <w:rPr>
            <w:rFonts w:eastAsia="Calibri"/>
            <w:color w:val="000000"/>
            <w:sz w:val="28"/>
            <w:szCs w:val="28"/>
            <w:u w:val="single"/>
            <w:lang w:eastAsia="en-US"/>
          </w:rPr>
          <w:t>.</w:t>
        </w:r>
        <w:proofErr w:type="spellStart"/>
        <w:r w:rsidRPr="00DA5A77">
          <w:rPr>
            <w:rFonts w:eastAsia="Calibri"/>
            <w:color w:val="000000"/>
            <w:sz w:val="28"/>
            <w:szCs w:val="28"/>
            <w:u w:val="single"/>
            <w:lang w:val="en-US" w:eastAsia="en-US"/>
          </w:rPr>
          <w:t>sciencedirect</w:t>
        </w:r>
        <w:proofErr w:type="spellEnd"/>
        <w:r w:rsidRPr="00DA5A77">
          <w:rPr>
            <w:rFonts w:eastAsia="Calibri"/>
            <w:color w:val="000000"/>
            <w:sz w:val="28"/>
            <w:szCs w:val="28"/>
            <w:u w:val="single"/>
            <w:lang w:eastAsia="en-US"/>
          </w:rPr>
          <w:t>.</w:t>
        </w:r>
        <w:r w:rsidRPr="00DA5A77">
          <w:rPr>
            <w:rFonts w:eastAsia="Calibri"/>
            <w:color w:val="000000"/>
            <w:sz w:val="28"/>
            <w:szCs w:val="28"/>
            <w:u w:val="single"/>
            <w:lang w:val="en-US" w:eastAsia="en-US"/>
          </w:rPr>
          <w:t>com</w:t>
        </w:r>
      </w:hyperlink>
    </w:p>
    <w:p w14:paraId="0A900A40" w14:textId="77777777" w:rsidR="00A502C3" w:rsidRPr="00DA5A77" w:rsidRDefault="00A502C3" w:rsidP="00A502C3">
      <w:pPr>
        <w:pStyle w:val="a5"/>
        <w:numPr>
          <w:ilvl w:val="0"/>
          <w:numId w:val="47"/>
        </w:numPr>
        <w:ind w:left="0"/>
        <w:contextualSpacing/>
        <w:rPr>
          <w:rFonts w:eastAsia="Calibri"/>
          <w:bCs/>
          <w:color w:val="000000"/>
          <w:sz w:val="28"/>
          <w:szCs w:val="28"/>
          <w:lang w:val="en-US" w:eastAsia="en-US"/>
        </w:rPr>
      </w:pPr>
      <w:r w:rsidRPr="00DA5A77">
        <w:rPr>
          <w:rFonts w:eastAsia="Calibri"/>
          <w:bCs/>
          <w:color w:val="000000"/>
          <w:sz w:val="28"/>
          <w:szCs w:val="28"/>
          <w:lang w:val="en-US" w:eastAsia="en-US"/>
        </w:rPr>
        <w:t xml:space="preserve">Emerald: Management </w:t>
      </w:r>
      <w:proofErr w:type="spellStart"/>
      <w:r w:rsidRPr="00DA5A77">
        <w:rPr>
          <w:rFonts w:eastAsia="Calibri"/>
          <w:bCs/>
          <w:color w:val="000000"/>
          <w:sz w:val="28"/>
          <w:szCs w:val="28"/>
          <w:lang w:val="en-US" w:eastAsia="en-US"/>
        </w:rPr>
        <w:t>eJournal</w:t>
      </w:r>
      <w:proofErr w:type="spellEnd"/>
      <w:r w:rsidRPr="00DA5A77">
        <w:rPr>
          <w:rFonts w:eastAsia="Calibri"/>
          <w:bCs/>
          <w:color w:val="000000"/>
          <w:sz w:val="28"/>
          <w:szCs w:val="28"/>
          <w:lang w:val="en-US" w:eastAsia="en-US"/>
        </w:rPr>
        <w:t xml:space="preserve"> Portfolio </w:t>
      </w:r>
      <w:hyperlink r:id="rId22" w:history="1">
        <w:r w:rsidRPr="00DA5A77">
          <w:rPr>
            <w:rFonts w:eastAsia="Calibri"/>
            <w:color w:val="000000"/>
            <w:sz w:val="28"/>
            <w:szCs w:val="28"/>
            <w:u w:val="single"/>
            <w:lang w:val="en-US" w:eastAsia="en-US"/>
          </w:rPr>
          <w:t>https://www.emerald.com/insight/</w:t>
        </w:r>
      </w:hyperlink>
    </w:p>
    <w:p w14:paraId="52E5E17C" w14:textId="77777777" w:rsidR="00A502C3" w:rsidRPr="00DA5A77" w:rsidRDefault="00A502C3" w:rsidP="00A502C3">
      <w:pPr>
        <w:pStyle w:val="a5"/>
        <w:numPr>
          <w:ilvl w:val="0"/>
          <w:numId w:val="47"/>
        </w:numPr>
        <w:ind w:left="0"/>
        <w:contextualSpacing/>
        <w:rPr>
          <w:rFonts w:eastAsia="Calibri"/>
          <w:color w:val="000000"/>
          <w:sz w:val="28"/>
          <w:szCs w:val="28"/>
          <w:lang w:eastAsia="en-US"/>
        </w:rPr>
      </w:pPr>
      <w:r w:rsidRPr="00DA5A77">
        <w:rPr>
          <w:rFonts w:eastAsia="Calibri"/>
          <w:bCs/>
          <w:color w:val="000000"/>
          <w:sz w:val="28"/>
          <w:szCs w:val="28"/>
          <w:lang w:eastAsia="en-US"/>
        </w:rPr>
        <w:t>Коллекция научных журналов</w:t>
      </w:r>
      <w:r w:rsidRPr="00DA5A77">
        <w:rPr>
          <w:rFonts w:eastAsia="Calibri"/>
          <w:color w:val="000000"/>
          <w:sz w:val="28"/>
          <w:szCs w:val="28"/>
          <w:lang w:eastAsia="en-US"/>
        </w:rPr>
        <w:t> </w:t>
      </w:r>
      <w:proofErr w:type="spellStart"/>
      <w:r w:rsidRPr="00DA5A77">
        <w:rPr>
          <w:rFonts w:eastAsia="Calibri"/>
          <w:bCs/>
          <w:color w:val="000000"/>
          <w:sz w:val="28"/>
          <w:szCs w:val="28"/>
          <w:lang w:eastAsia="en-US"/>
        </w:rPr>
        <w:t>Oxford</w:t>
      </w:r>
      <w:proofErr w:type="spellEnd"/>
      <w:r w:rsidRPr="00DA5A77">
        <w:rPr>
          <w:rFonts w:eastAsia="Calibri"/>
          <w:bCs/>
          <w:color w:val="000000"/>
          <w:sz w:val="28"/>
          <w:szCs w:val="28"/>
          <w:lang w:eastAsia="en-US"/>
        </w:rPr>
        <w:t xml:space="preserve"> </w:t>
      </w:r>
      <w:proofErr w:type="spellStart"/>
      <w:r w:rsidRPr="00DA5A77">
        <w:rPr>
          <w:rFonts w:eastAsia="Calibri"/>
          <w:bCs/>
          <w:color w:val="000000"/>
          <w:sz w:val="28"/>
          <w:szCs w:val="28"/>
          <w:lang w:eastAsia="en-US"/>
        </w:rPr>
        <w:t>University</w:t>
      </w:r>
      <w:proofErr w:type="spellEnd"/>
      <w:r w:rsidRPr="00DA5A77">
        <w:rPr>
          <w:rFonts w:eastAsia="Calibri"/>
          <w:bCs/>
          <w:color w:val="000000"/>
          <w:sz w:val="28"/>
          <w:szCs w:val="28"/>
          <w:lang w:eastAsia="en-US"/>
        </w:rPr>
        <w:t xml:space="preserve"> </w:t>
      </w:r>
      <w:proofErr w:type="spellStart"/>
      <w:r w:rsidRPr="00DA5A77">
        <w:rPr>
          <w:rFonts w:eastAsia="Calibri"/>
          <w:bCs/>
          <w:color w:val="000000"/>
          <w:sz w:val="28"/>
          <w:szCs w:val="28"/>
          <w:lang w:eastAsia="en-US"/>
        </w:rPr>
        <w:t>Press</w:t>
      </w:r>
      <w:proofErr w:type="spellEnd"/>
      <w:r w:rsidRPr="00DA5A77">
        <w:rPr>
          <w:rFonts w:eastAsia="Calibri"/>
          <w:bCs/>
          <w:color w:val="000000"/>
          <w:sz w:val="28"/>
          <w:szCs w:val="28"/>
          <w:lang w:eastAsia="en-US"/>
        </w:rPr>
        <w:t xml:space="preserve"> </w:t>
      </w:r>
      <w:hyperlink r:id="rId23" w:history="1">
        <w:r w:rsidRPr="00DA5A77">
          <w:rPr>
            <w:rFonts w:eastAsia="Calibri"/>
            <w:color w:val="000000"/>
            <w:sz w:val="28"/>
            <w:szCs w:val="28"/>
            <w:u w:val="single"/>
            <w:lang w:eastAsia="en-US"/>
          </w:rPr>
          <w:t>https://academic.oup.com/journals/</w:t>
        </w:r>
      </w:hyperlink>
    </w:p>
    <w:p w14:paraId="580840A4" w14:textId="77777777" w:rsidR="00A502C3" w:rsidRPr="00DA5A77" w:rsidRDefault="00A502C3" w:rsidP="00A502C3">
      <w:pPr>
        <w:pStyle w:val="a5"/>
        <w:numPr>
          <w:ilvl w:val="0"/>
          <w:numId w:val="47"/>
        </w:numPr>
        <w:ind w:left="0"/>
        <w:contextualSpacing/>
        <w:rPr>
          <w:rFonts w:eastAsia="Calibri"/>
          <w:color w:val="000000"/>
          <w:spacing w:val="-1"/>
          <w:sz w:val="28"/>
          <w:szCs w:val="28"/>
          <w:lang w:eastAsia="en-US"/>
        </w:rPr>
      </w:pPr>
      <w:r w:rsidRPr="00DA5A77">
        <w:rPr>
          <w:rFonts w:eastAsia="Calibri"/>
          <w:color w:val="000000"/>
          <w:sz w:val="28"/>
          <w:szCs w:val="28"/>
          <w:lang w:eastAsia="en-US"/>
        </w:rPr>
        <w:t xml:space="preserve">Электронные коллекции книг и журналов </w:t>
      </w:r>
      <w:r w:rsidRPr="00DA5A77">
        <w:rPr>
          <w:rFonts w:eastAsia="Calibri"/>
          <w:bCs/>
          <w:color w:val="000000"/>
          <w:sz w:val="28"/>
          <w:szCs w:val="28"/>
          <w:lang w:eastAsia="en-US"/>
        </w:rPr>
        <w:t xml:space="preserve">издательства </w:t>
      </w:r>
      <w:r w:rsidRPr="00DA5A77">
        <w:rPr>
          <w:rFonts w:eastAsia="Calibri"/>
          <w:bCs/>
          <w:color w:val="000000"/>
          <w:sz w:val="28"/>
          <w:szCs w:val="28"/>
          <w:lang w:val="en-US" w:eastAsia="en-US"/>
        </w:rPr>
        <w:t>Springer</w:t>
      </w:r>
      <w:r w:rsidRPr="00DA5A77">
        <w:rPr>
          <w:rFonts w:eastAsia="Calibri"/>
          <w:bCs/>
          <w:color w:val="000000"/>
          <w:sz w:val="28"/>
          <w:szCs w:val="28"/>
          <w:u w:val="single"/>
          <w:lang w:eastAsia="en-US"/>
        </w:rPr>
        <w:t>:</w:t>
      </w:r>
      <w:r w:rsidRPr="00DA5A77">
        <w:rPr>
          <w:rFonts w:eastAsia="Calibri"/>
          <w:b/>
          <w:bCs/>
          <w:color w:val="000000"/>
          <w:sz w:val="28"/>
          <w:szCs w:val="28"/>
          <w:u w:val="single"/>
          <w:lang w:eastAsia="en-US"/>
        </w:rPr>
        <w:t xml:space="preserve"> </w:t>
      </w:r>
      <w:hyperlink r:id="rId24" w:history="1">
        <w:r w:rsidRPr="00DA5A77">
          <w:rPr>
            <w:rFonts w:eastAsia="Calibri"/>
            <w:color w:val="000000"/>
            <w:spacing w:val="-1"/>
            <w:sz w:val="28"/>
            <w:szCs w:val="28"/>
            <w:lang w:val="en-US" w:eastAsia="en-US"/>
          </w:rPr>
          <w:t>http</w:t>
        </w:r>
        <w:r w:rsidRPr="00DA5A77">
          <w:rPr>
            <w:rFonts w:eastAsia="Calibri"/>
            <w:color w:val="000000"/>
            <w:spacing w:val="-1"/>
            <w:sz w:val="28"/>
            <w:szCs w:val="28"/>
            <w:lang w:eastAsia="en-US"/>
          </w:rPr>
          <w:t>://</w:t>
        </w:r>
        <w:r w:rsidRPr="00DA5A77">
          <w:rPr>
            <w:rFonts w:eastAsia="Calibri"/>
            <w:color w:val="000000"/>
            <w:spacing w:val="-1"/>
            <w:sz w:val="28"/>
            <w:szCs w:val="28"/>
            <w:lang w:val="en-US" w:eastAsia="en-US"/>
          </w:rPr>
          <w:t>link</w:t>
        </w:r>
        <w:r w:rsidRPr="00DA5A77">
          <w:rPr>
            <w:rFonts w:eastAsia="Calibri"/>
            <w:color w:val="000000"/>
            <w:spacing w:val="-1"/>
            <w:sz w:val="28"/>
            <w:szCs w:val="28"/>
            <w:lang w:eastAsia="en-US"/>
          </w:rPr>
          <w:t>.</w:t>
        </w:r>
        <w:r w:rsidRPr="00DA5A77">
          <w:rPr>
            <w:rFonts w:eastAsia="Calibri"/>
            <w:color w:val="000000"/>
            <w:spacing w:val="-1"/>
            <w:sz w:val="28"/>
            <w:szCs w:val="28"/>
            <w:lang w:val="en-US" w:eastAsia="en-US"/>
          </w:rPr>
          <w:t>springer</w:t>
        </w:r>
        <w:r w:rsidRPr="00DA5A77">
          <w:rPr>
            <w:rFonts w:eastAsia="Calibri"/>
            <w:color w:val="000000"/>
            <w:spacing w:val="-1"/>
            <w:sz w:val="28"/>
            <w:szCs w:val="28"/>
            <w:lang w:eastAsia="en-US"/>
          </w:rPr>
          <w:t>.</w:t>
        </w:r>
        <w:r w:rsidRPr="00DA5A77">
          <w:rPr>
            <w:rFonts w:eastAsia="Calibri"/>
            <w:color w:val="000000"/>
            <w:spacing w:val="-1"/>
            <w:sz w:val="28"/>
            <w:szCs w:val="28"/>
            <w:lang w:val="en-US" w:eastAsia="en-US"/>
          </w:rPr>
          <w:t>com</w:t>
        </w:r>
        <w:r w:rsidRPr="00DA5A77">
          <w:rPr>
            <w:rFonts w:eastAsia="Calibri"/>
            <w:color w:val="000000"/>
            <w:spacing w:val="-1"/>
            <w:sz w:val="28"/>
            <w:szCs w:val="28"/>
            <w:lang w:eastAsia="en-US"/>
          </w:rPr>
          <w:t>/</w:t>
        </w:r>
      </w:hyperlink>
    </w:p>
    <w:p w14:paraId="4FA4B150" w14:textId="77777777" w:rsidR="00A502C3" w:rsidRPr="00DA5A77" w:rsidRDefault="00A502C3" w:rsidP="00A502C3">
      <w:pPr>
        <w:pStyle w:val="a5"/>
        <w:numPr>
          <w:ilvl w:val="0"/>
          <w:numId w:val="47"/>
        </w:numPr>
        <w:ind w:left="0"/>
        <w:contextualSpacing/>
        <w:rPr>
          <w:rFonts w:eastAsia="Calibri"/>
          <w:color w:val="000000"/>
          <w:spacing w:val="-1"/>
          <w:sz w:val="28"/>
          <w:szCs w:val="28"/>
          <w:lang w:val="en-US" w:eastAsia="en-US"/>
        </w:rPr>
      </w:pPr>
      <w:r w:rsidRPr="00DA5A77">
        <w:rPr>
          <w:rFonts w:eastAsia="Calibri"/>
          <w:sz w:val="28"/>
          <w:szCs w:val="28"/>
          <w:lang w:eastAsia="en-US"/>
        </w:rPr>
        <w:t>Платформа</w:t>
      </w:r>
      <w:r w:rsidRPr="00DA5A77">
        <w:rPr>
          <w:rFonts w:eastAsia="Calibri"/>
          <w:sz w:val="28"/>
          <w:szCs w:val="28"/>
          <w:lang w:val="en-US" w:eastAsia="en-US"/>
        </w:rPr>
        <w:t xml:space="preserve"> STATISTA https://www.statista.com/</w:t>
      </w:r>
    </w:p>
    <w:p w14:paraId="7C332CD1" w14:textId="77777777" w:rsidR="00A502C3" w:rsidRPr="00DA5A77" w:rsidRDefault="00A502C3" w:rsidP="00A502C3">
      <w:pPr>
        <w:pStyle w:val="a5"/>
        <w:numPr>
          <w:ilvl w:val="0"/>
          <w:numId w:val="47"/>
        </w:numPr>
        <w:ind w:left="0"/>
        <w:rPr>
          <w:rFonts w:eastAsia="Calibri"/>
          <w:color w:val="000000"/>
          <w:sz w:val="28"/>
          <w:szCs w:val="28"/>
          <w:lang w:eastAsia="en-US"/>
        </w:rPr>
      </w:pPr>
      <w:r w:rsidRPr="00DA5A77">
        <w:rPr>
          <w:rFonts w:eastAsia="Calibri"/>
          <w:sz w:val="28"/>
          <w:szCs w:val="28"/>
          <w:lang w:eastAsia="en-US"/>
        </w:rPr>
        <w:t xml:space="preserve">Патентная база данных </w:t>
      </w:r>
      <w:proofErr w:type="spellStart"/>
      <w:r w:rsidRPr="00DA5A77">
        <w:rPr>
          <w:rFonts w:eastAsia="Calibri"/>
          <w:sz w:val="28"/>
          <w:szCs w:val="28"/>
          <w:lang w:val="en-US" w:eastAsia="en-US"/>
        </w:rPr>
        <w:t>Questel</w:t>
      </w:r>
      <w:proofErr w:type="spellEnd"/>
      <w:r w:rsidRPr="00DA5A77">
        <w:rPr>
          <w:rFonts w:eastAsia="Calibri"/>
          <w:sz w:val="28"/>
          <w:szCs w:val="28"/>
          <w:lang w:eastAsia="en-US"/>
        </w:rPr>
        <w:t xml:space="preserve"> </w:t>
      </w:r>
      <w:r w:rsidRPr="00DA5A77">
        <w:rPr>
          <w:rFonts w:eastAsia="Calibri"/>
          <w:sz w:val="28"/>
          <w:szCs w:val="28"/>
          <w:lang w:val="en-US" w:eastAsia="en-US"/>
        </w:rPr>
        <w:t>Orbit</w:t>
      </w:r>
      <w:r w:rsidRPr="00DA5A77">
        <w:rPr>
          <w:rFonts w:eastAsia="Calibri"/>
          <w:b/>
          <w:bCs/>
          <w:sz w:val="28"/>
          <w:szCs w:val="28"/>
          <w:lang w:eastAsia="en-US"/>
        </w:rPr>
        <w:t xml:space="preserve"> </w:t>
      </w:r>
      <w:r w:rsidRPr="00DA5A77">
        <w:rPr>
          <w:rFonts w:eastAsia="Calibri"/>
          <w:color w:val="000000"/>
          <w:sz w:val="28"/>
          <w:szCs w:val="28"/>
          <w:lang w:val="en-US" w:eastAsia="en-US"/>
        </w:rPr>
        <w:t>https</w:t>
      </w:r>
      <w:r w:rsidRPr="00DA5A77">
        <w:rPr>
          <w:rFonts w:eastAsia="Calibri"/>
          <w:color w:val="000000"/>
          <w:sz w:val="28"/>
          <w:szCs w:val="28"/>
          <w:lang w:eastAsia="en-US"/>
        </w:rPr>
        <w:t>://</w:t>
      </w:r>
      <w:r w:rsidRPr="00DA5A77">
        <w:rPr>
          <w:rFonts w:eastAsia="Calibri"/>
          <w:color w:val="000000"/>
          <w:sz w:val="28"/>
          <w:szCs w:val="28"/>
          <w:lang w:val="en-US" w:eastAsia="en-US"/>
        </w:rPr>
        <w:t>www</w:t>
      </w:r>
      <w:r w:rsidRPr="00DA5A77">
        <w:rPr>
          <w:rFonts w:eastAsia="Calibri"/>
          <w:color w:val="000000"/>
          <w:sz w:val="28"/>
          <w:szCs w:val="28"/>
          <w:lang w:eastAsia="en-US"/>
        </w:rPr>
        <w:t>.</w:t>
      </w:r>
      <w:r w:rsidRPr="00DA5A77">
        <w:rPr>
          <w:rFonts w:eastAsia="Calibri"/>
          <w:color w:val="000000"/>
          <w:sz w:val="28"/>
          <w:szCs w:val="28"/>
          <w:lang w:val="en-US" w:eastAsia="en-US"/>
        </w:rPr>
        <w:t>orbit</w:t>
      </w:r>
      <w:r w:rsidRPr="00DA5A77">
        <w:rPr>
          <w:rFonts w:eastAsia="Calibri"/>
          <w:color w:val="000000"/>
          <w:sz w:val="28"/>
          <w:szCs w:val="28"/>
          <w:lang w:eastAsia="en-US"/>
        </w:rPr>
        <w:t>.</w:t>
      </w:r>
      <w:r w:rsidRPr="00DA5A77">
        <w:rPr>
          <w:rFonts w:eastAsia="Calibri"/>
          <w:color w:val="000000"/>
          <w:sz w:val="28"/>
          <w:szCs w:val="28"/>
          <w:lang w:val="en-US" w:eastAsia="en-US"/>
        </w:rPr>
        <w:t>com</w:t>
      </w:r>
      <w:r w:rsidRPr="00DA5A77">
        <w:rPr>
          <w:rFonts w:eastAsia="Calibri"/>
          <w:color w:val="000000"/>
          <w:sz w:val="28"/>
          <w:szCs w:val="28"/>
          <w:lang w:eastAsia="en-US"/>
        </w:rPr>
        <w:t xml:space="preserve">/ </w:t>
      </w:r>
    </w:p>
    <w:p w14:paraId="524B3733" w14:textId="77777777" w:rsidR="00A502C3" w:rsidRPr="00DA5A77" w:rsidRDefault="00A502C3" w:rsidP="00A502C3">
      <w:pPr>
        <w:pStyle w:val="a5"/>
        <w:numPr>
          <w:ilvl w:val="0"/>
          <w:numId w:val="47"/>
        </w:numPr>
        <w:ind w:left="0"/>
        <w:contextualSpacing/>
        <w:rPr>
          <w:rFonts w:eastAsia="Calibri"/>
          <w:bCs/>
          <w:sz w:val="28"/>
          <w:szCs w:val="28"/>
          <w:lang w:eastAsia="en-US"/>
        </w:rPr>
      </w:pPr>
      <w:r w:rsidRPr="00DA5A77">
        <w:rPr>
          <w:rFonts w:eastAsia="Calibri"/>
          <w:bCs/>
          <w:sz w:val="28"/>
          <w:szCs w:val="28"/>
          <w:lang w:eastAsia="en-US"/>
        </w:rPr>
        <w:t xml:space="preserve">База данных научных журналов издательства </w:t>
      </w:r>
      <w:proofErr w:type="spellStart"/>
      <w:r w:rsidRPr="00DA5A77">
        <w:rPr>
          <w:rFonts w:eastAsia="Calibri"/>
          <w:bCs/>
          <w:sz w:val="28"/>
          <w:szCs w:val="28"/>
          <w:lang w:eastAsia="en-US"/>
        </w:rPr>
        <w:t>Wiley</w:t>
      </w:r>
      <w:proofErr w:type="spellEnd"/>
      <w:r w:rsidRPr="00DA5A77">
        <w:rPr>
          <w:rFonts w:eastAsia="Calibri"/>
          <w:bCs/>
          <w:sz w:val="28"/>
          <w:szCs w:val="28"/>
          <w:lang w:eastAsia="en-US"/>
        </w:rPr>
        <w:t xml:space="preserve"> </w:t>
      </w:r>
      <w:hyperlink r:id="rId25" w:history="1">
        <w:r w:rsidRPr="00DA5A77">
          <w:rPr>
            <w:rFonts w:eastAsia="Calibri"/>
            <w:color w:val="0000FF"/>
            <w:sz w:val="28"/>
            <w:szCs w:val="28"/>
            <w:u w:val="single"/>
            <w:lang w:eastAsia="en-US"/>
          </w:rPr>
          <w:t>https://onlinelibrary.wiley.com/</w:t>
        </w:r>
      </w:hyperlink>
    </w:p>
    <w:p w14:paraId="2A91814F" w14:textId="77777777" w:rsidR="00A502C3" w:rsidRPr="00DA5A77" w:rsidRDefault="00A502C3" w:rsidP="00A502C3">
      <w:pPr>
        <w:pStyle w:val="a5"/>
        <w:numPr>
          <w:ilvl w:val="0"/>
          <w:numId w:val="47"/>
        </w:numPr>
        <w:ind w:left="0"/>
        <w:rPr>
          <w:rFonts w:eastAsia="Calibri"/>
          <w:color w:val="000000"/>
          <w:sz w:val="28"/>
          <w:szCs w:val="28"/>
          <w:lang w:eastAsia="en-US"/>
        </w:rPr>
      </w:pPr>
      <w:r w:rsidRPr="00DA5A77">
        <w:rPr>
          <w:rFonts w:eastAsia="Calibri"/>
          <w:color w:val="000000"/>
          <w:sz w:val="28"/>
          <w:szCs w:val="28"/>
          <w:lang w:eastAsia="en-US"/>
        </w:rPr>
        <w:t>Цифровой архив научных журналов: http://arch.neicon.ru/xmlui/</w:t>
      </w:r>
    </w:p>
    <w:p w14:paraId="36F0F04D" w14:textId="77777777" w:rsidR="00A8220A" w:rsidRPr="00A8220A" w:rsidRDefault="00A8220A" w:rsidP="00A8220A">
      <w:pPr>
        <w:pStyle w:val="Style25"/>
        <w:tabs>
          <w:tab w:val="left" w:pos="365"/>
        </w:tabs>
        <w:rPr>
          <w:sz w:val="28"/>
          <w:szCs w:val="28"/>
          <w:lang w:eastAsia="zh-CN"/>
        </w:rPr>
      </w:pPr>
    </w:p>
    <w:p w14:paraId="513250E4" w14:textId="77777777" w:rsidR="00EE03D8" w:rsidRPr="00A90224" w:rsidRDefault="00EE03D8" w:rsidP="003A2EA0">
      <w:pPr>
        <w:pStyle w:val="1"/>
        <w:tabs>
          <w:tab w:val="left" w:pos="142"/>
        </w:tabs>
        <w:spacing w:line="276" w:lineRule="auto"/>
        <w:rPr>
          <w:rFonts w:asciiTheme="majorBidi" w:hAnsiTheme="majorBidi" w:cstheme="majorBidi"/>
          <w:sz w:val="28"/>
          <w:szCs w:val="28"/>
          <w:lang w:val="ru-RU"/>
        </w:rPr>
      </w:pPr>
      <w:bookmarkStart w:id="10" w:name="_Toc3995515"/>
      <w:r w:rsidRPr="00A90224">
        <w:rPr>
          <w:rFonts w:asciiTheme="majorBidi" w:hAnsiTheme="majorBidi" w:cstheme="majorBidi"/>
          <w:sz w:val="28"/>
          <w:szCs w:val="28"/>
          <w:lang w:val="ru-RU"/>
        </w:rPr>
        <w:lastRenderedPageBreak/>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0"/>
    </w:p>
    <w:p w14:paraId="125609CE" w14:textId="77777777" w:rsidR="00EE03D8" w:rsidRPr="00EE03D8"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4C6749">
        <w:rPr>
          <w:rFonts w:asciiTheme="majorBidi" w:hAnsiTheme="majorBidi" w:cstheme="majorBidi"/>
          <w:sz w:val="28"/>
          <w:szCs w:val="28"/>
          <w:lang w:eastAsia="zh-CN"/>
        </w:rPr>
        <w:t>бакалавриата</w:t>
      </w:r>
      <w:proofErr w:type="spellEnd"/>
      <w:r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15600BFE" w14:textId="07DBAE12" w:rsidR="00EE03D8" w:rsidRPr="00EE03D8" w:rsidRDefault="000E309B"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w:t>
      </w:r>
      <w:r w:rsidRPr="00EE03D8">
        <w:rPr>
          <w:rStyle w:val="FontStyle15"/>
          <w:rFonts w:asciiTheme="majorBidi" w:hAnsiTheme="majorBidi" w:cstheme="majorBidi"/>
          <w:sz w:val="28"/>
          <w:szCs w:val="28"/>
        </w:rPr>
        <w:t xml:space="preserve"> </w:t>
      </w:r>
      <w:r>
        <w:rPr>
          <w:rStyle w:val="FontStyle15"/>
          <w:rFonts w:asciiTheme="majorBidi" w:hAnsiTheme="majorBidi" w:cstheme="majorBidi"/>
          <w:sz w:val="28"/>
          <w:szCs w:val="28"/>
        </w:rPr>
        <w:t>р</w:t>
      </w:r>
      <w:r w:rsidR="00EE03D8" w:rsidRPr="00EE03D8">
        <w:rPr>
          <w:rStyle w:val="FontStyle15"/>
          <w:rFonts w:asciiTheme="majorBidi" w:hAnsiTheme="majorBidi" w:cstheme="majorBidi"/>
          <w:sz w:val="28"/>
          <w:szCs w:val="28"/>
        </w:rPr>
        <w:t>екомендации по подготовке к лекционным занятиям</w:t>
      </w:r>
    </w:p>
    <w:p w14:paraId="20B8CD8B" w14:textId="50AFB344"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E76B8F">
        <w:rPr>
          <w:rStyle w:val="FontStyle17"/>
          <w:rFonts w:asciiTheme="majorBidi" w:hAnsiTheme="majorBidi" w:cstheme="majorBidi"/>
          <w:sz w:val="28"/>
          <w:szCs w:val="28"/>
        </w:rPr>
        <w:t>департамента</w:t>
      </w:r>
      <w:r w:rsidRPr="00EE03D8">
        <w:rPr>
          <w:rStyle w:val="FontStyle17"/>
          <w:rFonts w:asciiTheme="majorBidi" w:hAnsiTheme="majorBidi" w:cstheme="majorBidi"/>
          <w:sz w:val="28"/>
          <w:szCs w:val="28"/>
        </w:rPr>
        <w:t>.</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46B62627" w:rsidR="00EE03D8" w:rsidRPr="00EE03D8" w:rsidRDefault="001B5137"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 р</w:t>
      </w:r>
      <w:r w:rsidR="00EE03D8" w:rsidRPr="00EE03D8">
        <w:rPr>
          <w:rStyle w:val="FontStyle15"/>
          <w:rFonts w:asciiTheme="majorBidi" w:hAnsiTheme="majorBidi" w:cstheme="majorBidi"/>
          <w:sz w:val="28"/>
          <w:szCs w:val="28"/>
        </w:rPr>
        <w:t>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7058E1A9" w:rsid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BF253C0"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7B96E6A5"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w:t>
      </w:r>
      <w:r w:rsidR="003957EC">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Times</w:t>
      </w:r>
      <w:r w:rsidR="003957EC">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New</w:t>
      </w:r>
      <w:r w:rsidR="003957EC">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Roman</w:t>
      </w:r>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6284A33"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2B37832" w14:textId="77777777" w:rsidR="00EE03D8" w:rsidRPr="00EE03D8" w:rsidRDefault="00EE03D8"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2A16DEB2" w14:textId="77777777" w:rsidR="00EE03D8" w:rsidRPr="00EE03D8" w:rsidRDefault="00EE03D8" w:rsidP="00EE03D8">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1" w:name="_Toc3995516"/>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1"/>
    </w:p>
    <w:p w14:paraId="4A6A25E9" w14:textId="77777777" w:rsidR="00EE03D8" w:rsidRPr="00EE03D8" w:rsidRDefault="00EE03D8" w:rsidP="00EE03D8">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12" w:name="_Toc531614950"/>
      <w:bookmarkStart w:id="13" w:name="_Toc531686467"/>
      <w:bookmarkStart w:id="14"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2"/>
      <w:bookmarkEnd w:id="13"/>
      <w:bookmarkEnd w:id="14"/>
    </w:p>
    <w:p w14:paraId="653D2DEA" w14:textId="2A1960F2" w:rsidR="00EE03D8" w:rsidRPr="00594E12"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5" w:name="_Toc531614951"/>
      <w:bookmarkStart w:id="16" w:name="_Toc531686468"/>
      <w:bookmarkStart w:id="17" w:name="_Toc3995518"/>
      <w:r w:rsidRPr="00594E12">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594E12">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Microsoft</w:t>
      </w:r>
      <w:r w:rsidR="003957EC" w:rsidRPr="00594E12">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Office</w:t>
      </w:r>
      <w:r w:rsidRPr="00594E12">
        <w:rPr>
          <w:rFonts w:asciiTheme="majorBidi" w:eastAsia="Calibri" w:hAnsiTheme="majorBidi" w:cstheme="majorBidi"/>
          <w:bCs/>
          <w:color w:val="000000"/>
          <w:kern w:val="32"/>
          <w:sz w:val="28"/>
          <w:szCs w:val="28"/>
        </w:rPr>
        <w:t>.</w:t>
      </w:r>
      <w:bookmarkEnd w:id="15"/>
      <w:bookmarkEnd w:id="16"/>
      <w:bookmarkEnd w:id="17"/>
    </w:p>
    <w:p w14:paraId="771754C7" w14:textId="4B5D3D22" w:rsidR="00EE03D8" w:rsidRPr="00594E12"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8" w:name="_Toc531614952"/>
      <w:bookmarkStart w:id="19" w:name="_Toc531686469"/>
      <w:bookmarkStart w:id="20" w:name="_Toc3995519"/>
      <w:r w:rsidRPr="00594E12">
        <w:rPr>
          <w:rFonts w:asciiTheme="majorBidi" w:eastAsia="Calibri" w:hAnsiTheme="majorBidi" w:cstheme="majorBidi"/>
          <w:bCs/>
          <w:color w:val="000000"/>
          <w:kern w:val="32"/>
          <w:sz w:val="28"/>
          <w:szCs w:val="28"/>
        </w:rPr>
        <w:t xml:space="preserve">2. </w:t>
      </w:r>
      <w:r w:rsidRPr="00EE03D8">
        <w:rPr>
          <w:rFonts w:asciiTheme="majorBidi" w:eastAsia="Calibri" w:hAnsiTheme="majorBidi" w:cstheme="majorBidi"/>
          <w:bCs/>
          <w:color w:val="000000"/>
          <w:kern w:val="32"/>
          <w:sz w:val="28"/>
          <w:szCs w:val="28"/>
        </w:rPr>
        <w:t>Антивирус</w:t>
      </w:r>
      <w:r w:rsidRPr="00594E12">
        <w:rPr>
          <w:rFonts w:asciiTheme="majorBidi" w:eastAsia="Calibri" w:hAnsiTheme="majorBidi" w:cstheme="majorBidi"/>
          <w:bCs/>
          <w:color w:val="000000"/>
          <w:kern w:val="32"/>
          <w:sz w:val="28"/>
          <w:szCs w:val="28"/>
        </w:rPr>
        <w:t xml:space="preserve"> </w:t>
      </w:r>
      <w:bookmarkEnd w:id="18"/>
      <w:bookmarkEnd w:id="19"/>
      <w:bookmarkEnd w:id="20"/>
      <w:r w:rsidR="0096771D" w:rsidRPr="0096771D">
        <w:rPr>
          <w:sz w:val="28"/>
          <w:szCs w:val="28"/>
          <w:lang w:val="en-US" w:eastAsia="ru-RU"/>
        </w:rPr>
        <w:t>Kaspersky</w:t>
      </w:r>
      <w:r w:rsidR="00D81FF5" w:rsidRPr="00594E12">
        <w:rPr>
          <w:sz w:val="28"/>
          <w:szCs w:val="28"/>
          <w:lang w:eastAsia="ru-RU"/>
        </w:rPr>
        <w:t>.</w:t>
      </w:r>
    </w:p>
    <w:p w14:paraId="551C5046" w14:textId="77777777" w:rsidR="00EE03D8" w:rsidRPr="00594E12"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3A40828B"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1" w:name="_Toc531614953"/>
      <w:bookmarkStart w:id="22" w:name="_Toc531686470"/>
      <w:bookmarkStart w:id="23"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1"/>
      <w:bookmarkEnd w:id="22"/>
      <w:bookmarkEnd w:id="23"/>
    </w:p>
    <w:p w14:paraId="57DCE4AA" w14:textId="64829A1B" w:rsidR="00EE03D8" w:rsidRPr="003957EC" w:rsidRDefault="00EE03D8" w:rsidP="003957EC">
      <w:pPr>
        <w:pStyle w:val="a5"/>
        <w:widowControl w:val="0"/>
        <w:numPr>
          <w:ilvl w:val="0"/>
          <w:numId w:val="45"/>
        </w:numPr>
        <w:shd w:val="clear" w:color="auto" w:fill="FFFFFF"/>
        <w:tabs>
          <w:tab w:val="left" w:pos="442"/>
        </w:tabs>
        <w:autoSpaceDE w:val="0"/>
        <w:autoSpaceDN w:val="0"/>
        <w:adjustRightInd w:val="0"/>
        <w:ind w:right="11"/>
        <w:rPr>
          <w:rFonts w:asciiTheme="majorBidi" w:eastAsia="Calibri" w:hAnsiTheme="majorBidi" w:cstheme="majorBidi"/>
          <w:bCs/>
          <w:color w:val="000000"/>
          <w:sz w:val="28"/>
          <w:szCs w:val="28"/>
        </w:rPr>
      </w:pPr>
      <w:r w:rsidRPr="003957EC">
        <w:rPr>
          <w:rFonts w:asciiTheme="majorBidi" w:eastAsia="Calibri" w:hAnsiTheme="majorBidi" w:cstheme="majorBidi"/>
          <w:bCs/>
          <w:color w:val="000000"/>
          <w:sz w:val="28"/>
          <w:szCs w:val="28"/>
        </w:rPr>
        <w:t>Информационно-правовая система «Гарант»</w:t>
      </w:r>
    </w:p>
    <w:p w14:paraId="503D2340" w14:textId="0041BD9A" w:rsidR="00EE03D8" w:rsidRPr="003957EC" w:rsidRDefault="00EE03D8" w:rsidP="003957EC">
      <w:pPr>
        <w:pStyle w:val="a5"/>
        <w:widowControl w:val="0"/>
        <w:numPr>
          <w:ilvl w:val="0"/>
          <w:numId w:val="45"/>
        </w:numPr>
        <w:shd w:val="clear" w:color="auto" w:fill="FFFFFF"/>
        <w:tabs>
          <w:tab w:val="left" w:pos="442"/>
        </w:tabs>
        <w:autoSpaceDE w:val="0"/>
        <w:autoSpaceDN w:val="0"/>
        <w:adjustRightInd w:val="0"/>
        <w:ind w:right="11"/>
        <w:rPr>
          <w:rFonts w:asciiTheme="majorBidi" w:eastAsia="Calibri" w:hAnsiTheme="majorBidi" w:cstheme="majorBidi"/>
          <w:bCs/>
          <w:color w:val="000000"/>
          <w:sz w:val="28"/>
          <w:szCs w:val="28"/>
        </w:rPr>
      </w:pPr>
      <w:r w:rsidRPr="003957EC">
        <w:rPr>
          <w:rFonts w:asciiTheme="majorBidi" w:eastAsia="Calibri" w:hAnsiTheme="majorBidi" w:cstheme="majorBidi"/>
          <w:bCs/>
          <w:color w:val="000000"/>
          <w:sz w:val="28"/>
          <w:szCs w:val="28"/>
        </w:rPr>
        <w:t>Информационно-правовая система «Консультант Плюс»</w:t>
      </w:r>
    </w:p>
    <w:p w14:paraId="547E31C1" w14:textId="13184B43" w:rsidR="00EE03D8" w:rsidRPr="003957EC" w:rsidRDefault="00EE03D8" w:rsidP="003957EC">
      <w:pPr>
        <w:pStyle w:val="a5"/>
        <w:widowControl w:val="0"/>
        <w:numPr>
          <w:ilvl w:val="0"/>
          <w:numId w:val="45"/>
        </w:numPr>
        <w:shd w:val="clear" w:color="auto" w:fill="FFFFFF"/>
        <w:tabs>
          <w:tab w:val="left" w:pos="442"/>
        </w:tabs>
        <w:autoSpaceDE w:val="0"/>
        <w:autoSpaceDN w:val="0"/>
        <w:adjustRightInd w:val="0"/>
        <w:ind w:right="11"/>
        <w:rPr>
          <w:rFonts w:asciiTheme="majorBidi" w:eastAsia="Calibri" w:hAnsiTheme="majorBidi" w:cstheme="majorBidi"/>
          <w:bCs/>
          <w:color w:val="000000"/>
          <w:sz w:val="28"/>
          <w:szCs w:val="28"/>
        </w:rPr>
      </w:pPr>
      <w:r w:rsidRPr="003957EC">
        <w:rPr>
          <w:rFonts w:asciiTheme="majorBidi" w:eastAsia="Calibri" w:hAnsiTheme="majorBidi" w:cstheme="majorBidi"/>
          <w:bCs/>
          <w:color w:val="000000"/>
          <w:sz w:val="28"/>
          <w:szCs w:val="28"/>
        </w:rPr>
        <w:t xml:space="preserve">Электронная энциклопедия: </w:t>
      </w:r>
      <w:hyperlink r:id="rId26" w:history="1">
        <w:r w:rsidRPr="003957EC">
          <w:rPr>
            <w:rFonts w:asciiTheme="majorBidi" w:eastAsia="Calibri" w:hAnsiTheme="majorBidi" w:cstheme="majorBidi"/>
            <w:bCs/>
            <w:color w:val="0000FF"/>
            <w:sz w:val="28"/>
            <w:szCs w:val="28"/>
            <w:u w:val="single"/>
            <w:lang w:val="en-US"/>
          </w:rPr>
          <w:t>http</w:t>
        </w:r>
        <w:r w:rsidRPr="003957EC">
          <w:rPr>
            <w:rFonts w:asciiTheme="majorBidi" w:eastAsia="Calibri" w:hAnsiTheme="majorBidi" w:cstheme="majorBidi"/>
            <w:bCs/>
            <w:color w:val="0000FF"/>
            <w:sz w:val="28"/>
            <w:szCs w:val="28"/>
            <w:u w:val="single"/>
          </w:rPr>
          <w:t>://</w:t>
        </w:r>
        <w:proofErr w:type="spellStart"/>
        <w:r w:rsidRPr="003957EC">
          <w:rPr>
            <w:rFonts w:asciiTheme="majorBidi" w:eastAsia="Calibri" w:hAnsiTheme="majorBidi" w:cstheme="majorBidi"/>
            <w:bCs/>
            <w:color w:val="0000FF"/>
            <w:sz w:val="28"/>
            <w:szCs w:val="28"/>
            <w:u w:val="single"/>
            <w:lang w:val="en-US"/>
          </w:rPr>
          <w:t>ru</w:t>
        </w:r>
        <w:proofErr w:type="spellEnd"/>
        <w:r w:rsidRPr="003957EC">
          <w:rPr>
            <w:rFonts w:asciiTheme="majorBidi" w:eastAsia="Calibri" w:hAnsiTheme="majorBidi" w:cstheme="majorBidi"/>
            <w:bCs/>
            <w:color w:val="0000FF"/>
            <w:sz w:val="28"/>
            <w:szCs w:val="28"/>
            <w:u w:val="single"/>
          </w:rPr>
          <w:t>.</w:t>
        </w:r>
        <w:proofErr w:type="spellStart"/>
        <w:r w:rsidRPr="003957EC">
          <w:rPr>
            <w:rFonts w:asciiTheme="majorBidi" w:eastAsia="Calibri" w:hAnsiTheme="majorBidi" w:cstheme="majorBidi"/>
            <w:bCs/>
            <w:color w:val="0000FF"/>
            <w:sz w:val="28"/>
            <w:szCs w:val="28"/>
            <w:u w:val="single"/>
            <w:lang w:val="en-US"/>
          </w:rPr>
          <w:t>wikipedia</w:t>
        </w:r>
        <w:proofErr w:type="spellEnd"/>
        <w:r w:rsidRPr="003957EC">
          <w:rPr>
            <w:rFonts w:asciiTheme="majorBidi" w:eastAsia="Calibri" w:hAnsiTheme="majorBidi" w:cstheme="majorBidi"/>
            <w:bCs/>
            <w:color w:val="0000FF"/>
            <w:sz w:val="28"/>
            <w:szCs w:val="28"/>
            <w:u w:val="single"/>
          </w:rPr>
          <w:t>.</w:t>
        </w:r>
        <w:r w:rsidRPr="003957EC">
          <w:rPr>
            <w:rFonts w:asciiTheme="majorBidi" w:eastAsia="Calibri" w:hAnsiTheme="majorBidi" w:cstheme="majorBidi"/>
            <w:bCs/>
            <w:color w:val="0000FF"/>
            <w:sz w:val="28"/>
            <w:szCs w:val="28"/>
            <w:u w:val="single"/>
            <w:lang w:val="en-US"/>
          </w:rPr>
          <w:t>org</w:t>
        </w:r>
        <w:r w:rsidRPr="003957EC">
          <w:rPr>
            <w:rFonts w:asciiTheme="majorBidi" w:eastAsia="Calibri" w:hAnsiTheme="majorBidi" w:cstheme="majorBidi"/>
            <w:bCs/>
            <w:color w:val="0000FF"/>
            <w:sz w:val="28"/>
            <w:szCs w:val="28"/>
            <w:u w:val="single"/>
          </w:rPr>
          <w:t>/</w:t>
        </w:r>
        <w:r w:rsidRPr="003957EC">
          <w:rPr>
            <w:rFonts w:asciiTheme="majorBidi" w:eastAsia="Calibri" w:hAnsiTheme="majorBidi" w:cstheme="majorBidi"/>
            <w:bCs/>
            <w:color w:val="0000FF"/>
            <w:sz w:val="28"/>
            <w:szCs w:val="28"/>
            <w:u w:val="single"/>
            <w:lang w:val="en-US"/>
          </w:rPr>
          <w:t>wiki</w:t>
        </w:r>
        <w:r w:rsidRPr="003957EC">
          <w:rPr>
            <w:rFonts w:asciiTheme="majorBidi" w:eastAsia="Calibri" w:hAnsiTheme="majorBidi" w:cstheme="majorBidi"/>
            <w:bCs/>
            <w:color w:val="0000FF"/>
            <w:sz w:val="28"/>
            <w:szCs w:val="28"/>
            <w:u w:val="single"/>
          </w:rPr>
          <w:t>/</w:t>
        </w:r>
        <w:r w:rsidRPr="003957EC">
          <w:rPr>
            <w:rFonts w:asciiTheme="majorBidi" w:eastAsia="Calibri" w:hAnsiTheme="majorBidi" w:cstheme="majorBidi"/>
            <w:bCs/>
            <w:color w:val="0000FF"/>
            <w:sz w:val="28"/>
            <w:szCs w:val="28"/>
            <w:u w:val="single"/>
            <w:lang w:val="en-US"/>
          </w:rPr>
          <w:t>Wiki</w:t>
        </w:r>
      </w:hyperlink>
    </w:p>
    <w:p w14:paraId="08479B59" w14:textId="6AD9A4AF" w:rsidR="00EE03D8" w:rsidRPr="003957EC" w:rsidRDefault="00EE03D8" w:rsidP="003957EC">
      <w:pPr>
        <w:pStyle w:val="a5"/>
        <w:widowControl w:val="0"/>
        <w:numPr>
          <w:ilvl w:val="0"/>
          <w:numId w:val="45"/>
        </w:numPr>
        <w:shd w:val="clear" w:color="auto" w:fill="FFFFFF"/>
        <w:tabs>
          <w:tab w:val="left" w:pos="442"/>
        </w:tabs>
        <w:autoSpaceDE w:val="0"/>
        <w:autoSpaceDN w:val="0"/>
        <w:adjustRightInd w:val="0"/>
        <w:ind w:right="11"/>
        <w:rPr>
          <w:rFonts w:asciiTheme="majorBidi" w:eastAsia="Calibri" w:hAnsiTheme="majorBidi" w:cstheme="majorBidi"/>
          <w:bCs/>
          <w:color w:val="000000"/>
          <w:sz w:val="28"/>
          <w:szCs w:val="28"/>
        </w:rPr>
      </w:pPr>
      <w:r w:rsidRPr="003957EC">
        <w:rPr>
          <w:rFonts w:asciiTheme="majorBidi" w:eastAsia="Calibri" w:hAnsiTheme="majorBidi" w:cstheme="majorBidi"/>
          <w:bCs/>
          <w:color w:val="000000"/>
          <w:sz w:val="28"/>
          <w:szCs w:val="28"/>
        </w:rPr>
        <w:lastRenderedPageBreak/>
        <w:t>Система комплексного раскрытия информации «СКРИН» -</w:t>
      </w:r>
      <w:r w:rsidRPr="003957EC">
        <w:rPr>
          <w:rFonts w:asciiTheme="majorBidi" w:eastAsia="Calibri" w:hAnsiTheme="majorBidi" w:cstheme="majorBidi"/>
          <w:bCs/>
          <w:color w:val="000000"/>
          <w:sz w:val="28"/>
          <w:szCs w:val="28"/>
          <w:lang w:val="en-US"/>
        </w:rPr>
        <w:t>http</w:t>
      </w:r>
      <w:r w:rsidRPr="003957EC">
        <w:rPr>
          <w:rFonts w:asciiTheme="majorBidi" w:eastAsia="Calibri" w:hAnsiTheme="majorBidi" w:cstheme="majorBidi"/>
          <w:bCs/>
          <w:color w:val="000000"/>
          <w:sz w:val="28"/>
          <w:szCs w:val="28"/>
        </w:rPr>
        <w:t>://</w:t>
      </w:r>
      <w:r w:rsidRPr="003957EC">
        <w:rPr>
          <w:rFonts w:asciiTheme="majorBidi" w:eastAsia="Calibri" w:hAnsiTheme="majorBidi" w:cstheme="majorBidi"/>
          <w:bCs/>
          <w:color w:val="000000"/>
          <w:sz w:val="28"/>
          <w:szCs w:val="28"/>
          <w:lang w:val="en-US"/>
        </w:rPr>
        <w:t>www</w:t>
      </w:r>
      <w:r w:rsidRPr="003957EC">
        <w:rPr>
          <w:rFonts w:asciiTheme="majorBidi" w:eastAsia="Calibri" w:hAnsiTheme="majorBidi" w:cstheme="majorBidi"/>
          <w:bCs/>
          <w:color w:val="000000"/>
          <w:sz w:val="28"/>
          <w:szCs w:val="28"/>
        </w:rPr>
        <w:t>.</w:t>
      </w:r>
      <w:proofErr w:type="spellStart"/>
      <w:r w:rsidRPr="003957EC">
        <w:rPr>
          <w:rFonts w:asciiTheme="majorBidi" w:eastAsia="Calibri" w:hAnsiTheme="majorBidi" w:cstheme="majorBidi"/>
          <w:bCs/>
          <w:color w:val="000000"/>
          <w:sz w:val="28"/>
          <w:szCs w:val="28"/>
          <w:lang w:val="en-US"/>
        </w:rPr>
        <w:t>skrin</w:t>
      </w:r>
      <w:proofErr w:type="spellEnd"/>
      <w:r w:rsidRPr="003957EC">
        <w:rPr>
          <w:rFonts w:asciiTheme="majorBidi" w:eastAsia="Calibri" w:hAnsiTheme="majorBidi" w:cstheme="majorBidi"/>
          <w:bCs/>
          <w:color w:val="000000"/>
          <w:sz w:val="28"/>
          <w:szCs w:val="28"/>
        </w:rPr>
        <w:t>.</w:t>
      </w:r>
      <w:proofErr w:type="spellStart"/>
      <w:r w:rsidRPr="003957EC">
        <w:rPr>
          <w:rFonts w:asciiTheme="majorBidi" w:eastAsia="Calibri" w:hAnsiTheme="majorBidi" w:cstheme="majorBidi"/>
          <w:bCs/>
          <w:color w:val="000000"/>
          <w:sz w:val="28"/>
          <w:szCs w:val="28"/>
          <w:lang w:val="en-US"/>
        </w:rPr>
        <w:t>ru</w:t>
      </w:r>
      <w:proofErr w:type="spellEnd"/>
      <w:r w:rsidRPr="003957EC">
        <w:rPr>
          <w:rFonts w:asciiTheme="majorBidi" w:eastAsia="Calibri" w:hAnsiTheme="majorBidi" w:cstheme="majorBidi"/>
          <w:bCs/>
          <w:color w:val="000000"/>
          <w:sz w:val="28"/>
          <w:szCs w:val="28"/>
        </w:rPr>
        <w:t>/</w:t>
      </w:r>
    </w:p>
    <w:p w14:paraId="545F6635" w14:textId="60D45C4A" w:rsidR="00EE03D8" w:rsidRPr="003957EC" w:rsidRDefault="00EE03D8" w:rsidP="003957EC">
      <w:pPr>
        <w:pStyle w:val="a5"/>
        <w:widowControl w:val="0"/>
        <w:numPr>
          <w:ilvl w:val="0"/>
          <w:numId w:val="45"/>
        </w:numPr>
        <w:autoSpaceDE w:val="0"/>
        <w:autoSpaceDN w:val="0"/>
        <w:adjustRightInd w:val="0"/>
        <w:contextualSpacing/>
        <w:rPr>
          <w:rFonts w:asciiTheme="majorBidi" w:eastAsia="Calibri" w:hAnsiTheme="majorBidi" w:cstheme="majorBidi"/>
          <w:sz w:val="28"/>
          <w:szCs w:val="28"/>
        </w:rPr>
      </w:pPr>
      <w:r w:rsidRPr="003957EC">
        <w:rPr>
          <w:rFonts w:asciiTheme="majorBidi" w:eastAsia="Calibri" w:hAnsiTheme="majorBidi" w:cstheme="majorBidi"/>
          <w:sz w:val="28"/>
          <w:szCs w:val="28"/>
        </w:rPr>
        <w:t>Свободная среда разработки программного обеспечения с открытым исходным кодом для языка программирования R «</w:t>
      </w:r>
      <w:proofErr w:type="spellStart"/>
      <w:r w:rsidRPr="003957EC">
        <w:rPr>
          <w:rFonts w:asciiTheme="majorBidi" w:eastAsia="Calibri" w:hAnsiTheme="majorBidi" w:cstheme="majorBidi"/>
          <w:sz w:val="28"/>
          <w:szCs w:val="28"/>
          <w:lang w:val="en-US"/>
        </w:rPr>
        <w:t>RStudio</w:t>
      </w:r>
      <w:proofErr w:type="spellEnd"/>
      <w:r w:rsidRPr="003957EC">
        <w:rPr>
          <w:rFonts w:asciiTheme="majorBidi" w:eastAsia="Calibri" w:hAnsiTheme="majorBidi" w:cstheme="majorBidi"/>
          <w:sz w:val="28"/>
          <w:szCs w:val="28"/>
        </w:rPr>
        <w:t>»;</w:t>
      </w:r>
    </w:p>
    <w:p w14:paraId="6AE0D113" w14:textId="035FC870" w:rsidR="00EE03D8" w:rsidRPr="003957EC" w:rsidRDefault="00EE03D8" w:rsidP="003957EC">
      <w:pPr>
        <w:pStyle w:val="a5"/>
        <w:widowControl w:val="0"/>
        <w:numPr>
          <w:ilvl w:val="0"/>
          <w:numId w:val="45"/>
        </w:numPr>
        <w:autoSpaceDE w:val="0"/>
        <w:autoSpaceDN w:val="0"/>
        <w:adjustRightInd w:val="0"/>
        <w:contextualSpacing/>
        <w:rPr>
          <w:rFonts w:asciiTheme="majorBidi" w:eastAsia="Calibri" w:hAnsiTheme="majorBidi" w:cstheme="majorBidi"/>
          <w:sz w:val="28"/>
          <w:szCs w:val="28"/>
        </w:rPr>
      </w:pPr>
      <w:r w:rsidRPr="003957EC">
        <w:rPr>
          <w:rFonts w:asciiTheme="majorBidi" w:eastAsia="Calibri" w:hAnsiTheme="majorBidi" w:cstheme="majorBidi"/>
          <w:sz w:val="28"/>
          <w:szCs w:val="28"/>
        </w:rPr>
        <w:t>Программный пакет для статистического анализа «</w:t>
      </w:r>
      <w:proofErr w:type="spellStart"/>
      <w:r w:rsidRPr="003957EC">
        <w:rPr>
          <w:rFonts w:asciiTheme="majorBidi" w:eastAsia="Calibri" w:hAnsiTheme="majorBidi" w:cstheme="majorBidi"/>
          <w:sz w:val="28"/>
          <w:szCs w:val="28"/>
          <w:lang w:val="en-US"/>
        </w:rPr>
        <w:t>Statistica</w:t>
      </w:r>
      <w:proofErr w:type="spellEnd"/>
      <w:r w:rsidRPr="003957EC">
        <w:rPr>
          <w:rFonts w:asciiTheme="majorBidi" w:eastAsia="Calibri" w:hAnsiTheme="majorBidi" w:cstheme="majorBidi"/>
          <w:sz w:val="28"/>
          <w:szCs w:val="28"/>
        </w:rPr>
        <w:t>»;</w:t>
      </w:r>
    </w:p>
    <w:p w14:paraId="4DC1AD3A" w14:textId="3C5E0AF8" w:rsidR="00EE03D8" w:rsidRPr="003957EC" w:rsidRDefault="00EE03D8" w:rsidP="003957EC">
      <w:pPr>
        <w:pStyle w:val="a5"/>
        <w:widowControl w:val="0"/>
        <w:numPr>
          <w:ilvl w:val="0"/>
          <w:numId w:val="45"/>
        </w:numPr>
        <w:autoSpaceDE w:val="0"/>
        <w:autoSpaceDN w:val="0"/>
        <w:adjustRightInd w:val="0"/>
        <w:contextualSpacing/>
        <w:rPr>
          <w:rFonts w:asciiTheme="majorBidi" w:eastAsia="Calibri" w:hAnsiTheme="majorBidi" w:cstheme="majorBidi"/>
          <w:sz w:val="28"/>
          <w:szCs w:val="28"/>
        </w:rPr>
      </w:pPr>
      <w:r w:rsidRPr="003957EC">
        <w:rPr>
          <w:rFonts w:asciiTheme="majorBidi" w:eastAsia="Calibri" w:hAnsiTheme="majorBidi" w:cstheme="majorBidi"/>
          <w:sz w:val="28"/>
          <w:szCs w:val="28"/>
        </w:rPr>
        <w:t>Прикладной программный пакет для эконометрического моделирования «</w:t>
      </w:r>
      <w:proofErr w:type="spellStart"/>
      <w:r w:rsidRPr="003957EC">
        <w:rPr>
          <w:rFonts w:asciiTheme="majorBidi" w:eastAsia="Calibri" w:hAnsiTheme="majorBidi" w:cstheme="majorBidi"/>
          <w:sz w:val="28"/>
          <w:szCs w:val="28"/>
          <w:lang w:val="en-US"/>
        </w:rPr>
        <w:t>Gretl</w:t>
      </w:r>
      <w:proofErr w:type="spellEnd"/>
      <w:r w:rsidRPr="003957EC">
        <w:rPr>
          <w:rFonts w:asciiTheme="majorBidi" w:eastAsia="Calibri" w:hAnsiTheme="majorBidi" w:cstheme="majorBidi"/>
          <w:sz w:val="28"/>
          <w:szCs w:val="28"/>
        </w:rPr>
        <w:t>»;</w:t>
      </w:r>
    </w:p>
    <w:p w14:paraId="1A1F767F" w14:textId="17D37EDC" w:rsidR="00EE03D8" w:rsidRPr="003957EC" w:rsidRDefault="00EE03D8" w:rsidP="003957EC">
      <w:pPr>
        <w:pStyle w:val="a5"/>
        <w:widowControl w:val="0"/>
        <w:numPr>
          <w:ilvl w:val="0"/>
          <w:numId w:val="45"/>
        </w:numPr>
        <w:autoSpaceDE w:val="0"/>
        <w:autoSpaceDN w:val="0"/>
        <w:adjustRightInd w:val="0"/>
        <w:contextualSpacing/>
        <w:rPr>
          <w:rFonts w:asciiTheme="majorBidi" w:eastAsia="Calibri" w:hAnsiTheme="majorBidi" w:cstheme="majorBidi"/>
          <w:sz w:val="28"/>
          <w:szCs w:val="28"/>
        </w:rPr>
      </w:pPr>
      <w:r w:rsidRPr="003957EC">
        <w:rPr>
          <w:rFonts w:asciiTheme="majorBidi" w:eastAsia="Calibri" w:hAnsiTheme="majorBidi" w:cstheme="majorBidi"/>
          <w:sz w:val="28"/>
          <w:szCs w:val="28"/>
        </w:rPr>
        <w:t>Среда моделирования «</w:t>
      </w:r>
      <w:proofErr w:type="spellStart"/>
      <w:r w:rsidRPr="003957EC">
        <w:rPr>
          <w:rFonts w:asciiTheme="majorBidi" w:eastAsia="Calibri" w:hAnsiTheme="majorBidi" w:cstheme="majorBidi"/>
          <w:sz w:val="28"/>
          <w:szCs w:val="28"/>
          <w:lang w:val="en-US"/>
        </w:rPr>
        <w:t>MatLab</w:t>
      </w:r>
      <w:proofErr w:type="spellEnd"/>
      <w:r w:rsidRPr="003957EC">
        <w:rPr>
          <w:rFonts w:asciiTheme="majorBidi" w:eastAsia="Calibri" w:hAnsiTheme="majorBidi" w:cstheme="majorBidi"/>
          <w:sz w:val="28"/>
          <w:szCs w:val="28"/>
        </w:rPr>
        <w:t>».</w:t>
      </w:r>
    </w:p>
    <w:p w14:paraId="2C116A2A" w14:textId="77777777" w:rsidR="00907650"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54FBD599" w14:textId="77777777" w:rsidR="00907650" w:rsidRPr="00907650" w:rsidRDefault="00907650" w:rsidP="003A2EA0">
      <w:pPr>
        <w:keepNext/>
        <w:outlineLvl w:val="0"/>
        <w:rPr>
          <w:b/>
          <w:bCs/>
          <w:kern w:val="32"/>
          <w:sz w:val="28"/>
          <w:szCs w:val="32"/>
          <w:lang w:eastAsia="ru-RU"/>
        </w:rPr>
      </w:pPr>
      <w:bookmarkStart w:id="24" w:name="_Toc71717199"/>
      <w:r w:rsidRPr="00907650">
        <w:rPr>
          <w:b/>
          <w:bCs/>
          <w:kern w:val="32"/>
          <w:sz w:val="28"/>
          <w:szCs w:val="32"/>
          <w:lang w:eastAsia="ru-RU"/>
        </w:rPr>
        <w:t>11.3. Сертифицированные программные и аппаратные средства защиты информации</w:t>
      </w:r>
      <w:bookmarkEnd w:id="24"/>
    </w:p>
    <w:p w14:paraId="5C3E43D8" w14:textId="7BC22B7E" w:rsidR="00907650" w:rsidRPr="00907650" w:rsidRDefault="00907650" w:rsidP="00907650">
      <w:pPr>
        <w:widowControl w:val="0"/>
        <w:autoSpaceDE w:val="0"/>
        <w:autoSpaceDN w:val="0"/>
        <w:adjustRightInd w:val="0"/>
        <w:ind w:firstLine="709"/>
        <w:rPr>
          <w:sz w:val="28"/>
          <w:szCs w:val="28"/>
          <w:lang w:eastAsia="ru-RU"/>
        </w:rPr>
      </w:pPr>
      <w:r w:rsidRPr="00907650">
        <w:rPr>
          <w:sz w:val="28"/>
          <w:szCs w:val="28"/>
          <w:lang w:eastAsia="ru-RU"/>
        </w:rPr>
        <w:t>Не предусмотрен</w:t>
      </w:r>
      <w:r w:rsidR="003957EC">
        <w:rPr>
          <w:sz w:val="28"/>
          <w:szCs w:val="28"/>
          <w:lang w:eastAsia="ru-RU"/>
        </w:rPr>
        <w:t>ы</w:t>
      </w:r>
      <w:r w:rsidRPr="00907650">
        <w:rPr>
          <w:sz w:val="28"/>
          <w:szCs w:val="28"/>
          <w:lang w:eastAsia="ru-RU"/>
        </w:rPr>
        <w:t>.</w:t>
      </w:r>
    </w:p>
    <w:p w14:paraId="1ED920A1" w14:textId="77777777" w:rsidR="00907650" w:rsidRPr="00EE03D8"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714A98B2" w14:textId="77777777" w:rsidR="00EE03D8" w:rsidRPr="00EE03D8" w:rsidRDefault="00EE03D8" w:rsidP="00EE03D8">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5"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5"/>
    </w:p>
    <w:p w14:paraId="55D0E970"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4A98426E" w14:textId="77777777" w:rsidR="00EE03D8" w:rsidRPr="00EE03D8" w:rsidRDefault="00EE03D8" w:rsidP="00EE03D8">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38B9B764" w14:textId="77777777"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9C3688">
      <w:footerReference w:type="default" r:id="rId27"/>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2DE41" w14:textId="77777777" w:rsidR="00A91C0B" w:rsidRDefault="00A91C0B">
      <w:r>
        <w:separator/>
      </w:r>
    </w:p>
  </w:endnote>
  <w:endnote w:type="continuationSeparator" w:id="0">
    <w:p w14:paraId="4946C377" w14:textId="77777777" w:rsidR="00A91C0B" w:rsidRDefault="00A9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Bold">
    <w:altName w:val="Cambria"/>
    <w:charset w:val="00"/>
    <w:family w:val="auto"/>
    <w:pitch w:val="variable"/>
    <w:sig w:usb0="E00002FF" w:usb1="5000205A"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23DC9684" w:rsidR="00A502C3" w:rsidRDefault="00A502C3">
    <w:pPr>
      <w:pStyle w:val="a3"/>
      <w:jc w:val="center"/>
    </w:pPr>
    <w:r>
      <w:fldChar w:fldCharType="begin"/>
    </w:r>
    <w:r>
      <w:instrText>PAGE   \* MERGEFORMAT</w:instrText>
    </w:r>
    <w:r>
      <w:fldChar w:fldCharType="separate"/>
    </w:r>
    <w:r w:rsidR="00A658DA">
      <w:rPr>
        <w:noProof/>
      </w:rPr>
      <w:t>1</w:t>
    </w:r>
    <w:r>
      <w:rPr>
        <w:noProof/>
      </w:rPr>
      <w:fldChar w:fldCharType="end"/>
    </w:r>
  </w:p>
  <w:p w14:paraId="24FD3C1C" w14:textId="77777777" w:rsidR="00A502C3" w:rsidRDefault="00A502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0601A" w14:textId="77777777" w:rsidR="00A91C0B" w:rsidRDefault="00A91C0B">
      <w:r>
        <w:separator/>
      </w:r>
    </w:p>
  </w:footnote>
  <w:footnote w:type="continuationSeparator" w:id="0">
    <w:p w14:paraId="2F72D7F6" w14:textId="77777777" w:rsidR="00A91C0B" w:rsidRDefault="00A91C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15E31BC"/>
    <w:multiLevelType w:val="hybridMultilevel"/>
    <w:tmpl w:val="CA1E888E"/>
    <w:lvl w:ilvl="0" w:tplc="5EA096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28A16D1"/>
    <w:multiLevelType w:val="multilevel"/>
    <w:tmpl w:val="FD5C527C"/>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04695ACA"/>
    <w:multiLevelType w:val="hybridMultilevel"/>
    <w:tmpl w:val="8C4011FA"/>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AF33CA"/>
    <w:multiLevelType w:val="hybridMultilevel"/>
    <w:tmpl w:val="5B1CA0E8"/>
    <w:lvl w:ilvl="0" w:tplc="9A3EA4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8E2736D"/>
    <w:multiLevelType w:val="hybridMultilevel"/>
    <w:tmpl w:val="97DC6F72"/>
    <w:lvl w:ilvl="0" w:tplc="C7AA59B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055A77"/>
    <w:multiLevelType w:val="hybridMultilevel"/>
    <w:tmpl w:val="47BEAEFC"/>
    <w:lvl w:ilvl="0" w:tplc="C7AA59BA">
      <w:start w:val="1"/>
      <w:numFmt w:val="decimal"/>
      <w:lvlText w:val="%1."/>
      <w:lvlJc w:val="left"/>
      <w:pPr>
        <w:ind w:left="786" w:hanging="360"/>
      </w:pPr>
      <w:rPr>
        <w:rFonts w:eastAsia="Calibri" w:hint="default"/>
      </w:rPr>
    </w:lvl>
    <w:lvl w:ilvl="1" w:tplc="04190019" w:tentative="1">
      <w:start w:val="1"/>
      <w:numFmt w:val="lowerLetter"/>
      <w:lvlText w:val="%2."/>
      <w:lvlJc w:val="left"/>
      <w:pPr>
        <w:ind w:left="306" w:hanging="360"/>
      </w:pPr>
    </w:lvl>
    <w:lvl w:ilvl="2" w:tplc="0419001B" w:tentative="1">
      <w:start w:val="1"/>
      <w:numFmt w:val="lowerRoman"/>
      <w:lvlText w:val="%3."/>
      <w:lvlJc w:val="right"/>
      <w:pPr>
        <w:ind w:left="1026" w:hanging="180"/>
      </w:pPr>
    </w:lvl>
    <w:lvl w:ilvl="3" w:tplc="0419000F" w:tentative="1">
      <w:start w:val="1"/>
      <w:numFmt w:val="decimal"/>
      <w:lvlText w:val="%4."/>
      <w:lvlJc w:val="left"/>
      <w:pPr>
        <w:ind w:left="1746" w:hanging="360"/>
      </w:pPr>
    </w:lvl>
    <w:lvl w:ilvl="4" w:tplc="04190019" w:tentative="1">
      <w:start w:val="1"/>
      <w:numFmt w:val="lowerLetter"/>
      <w:lvlText w:val="%5."/>
      <w:lvlJc w:val="left"/>
      <w:pPr>
        <w:ind w:left="2466" w:hanging="360"/>
      </w:pPr>
    </w:lvl>
    <w:lvl w:ilvl="5" w:tplc="0419001B" w:tentative="1">
      <w:start w:val="1"/>
      <w:numFmt w:val="lowerRoman"/>
      <w:lvlText w:val="%6."/>
      <w:lvlJc w:val="right"/>
      <w:pPr>
        <w:ind w:left="3186" w:hanging="180"/>
      </w:pPr>
    </w:lvl>
    <w:lvl w:ilvl="6" w:tplc="0419000F" w:tentative="1">
      <w:start w:val="1"/>
      <w:numFmt w:val="decimal"/>
      <w:lvlText w:val="%7."/>
      <w:lvlJc w:val="left"/>
      <w:pPr>
        <w:ind w:left="3906" w:hanging="360"/>
      </w:pPr>
    </w:lvl>
    <w:lvl w:ilvl="7" w:tplc="04190019" w:tentative="1">
      <w:start w:val="1"/>
      <w:numFmt w:val="lowerLetter"/>
      <w:lvlText w:val="%8."/>
      <w:lvlJc w:val="left"/>
      <w:pPr>
        <w:ind w:left="4626" w:hanging="360"/>
      </w:pPr>
    </w:lvl>
    <w:lvl w:ilvl="8" w:tplc="0419001B" w:tentative="1">
      <w:start w:val="1"/>
      <w:numFmt w:val="lowerRoman"/>
      <w:lvlText w:val="%9."/>
      <w:lvlJc w:val="right"/>
      <w:pPr>
        <w:ind w:left="5346" w:hanging="180"/>
      </w:pPr>
    </w:lvl>
  </w:abstractNum>
  <w:abstractNum w:abstractNumId="8" w15:restartNumberingAfterBreak="0">
    <w:nsid w:val="11466439"/>
    <w:multiLevelType w:val="hybridMultilevel"/>
    <w:tmpl w:val="5B7C0F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736411"/>
    <w:multiLevelType w:val="hybridMultilevel"/>
    <w:tmpl w:val="7456AC14"/>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BF4AFB"/>
    <w:multiLevelType w:val="hybridMultilevel"/>
    <w:tmpl w:val="2A92A6C4"/>
    <w:lvl w:ilvl="0" w:tplc="5240D114">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65C5D45"/>
    <w:multiLevelType w:val="hybridMultilevel"/>
    <w:tmpl w:val="B214402C"/>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7F0B4A"/>
    <w:multiLevelType w:val="hybridMultilevel"/>
    <w:tmpl w:val="A25644CE"/>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8" w15:restartNumberingAfterBreak="0">
    <w:nsid w:val="2FC37B97"/>
    <w:multiLevelType w:val="hybridMultilevel"/>
    <w:tmpl w:val="53041CB2"/>
    <w:lvl w:ilvl="0" w:tplc="C7AA59B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20"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9E0925"/>
    <w:multiLevelType w:val="hybridMultilevel"/>
    <w:tmpl w:val="F364DDCC"/>
    <w:lvl w:ilvl="0" w:tplc="0419000F">
      <w:start w:val="1"/>
      <w:numFmt w:val="decimal"/>
      <w:lvlText w:val="%1."/>
      <w:lvlJc w:val="left"/>
      <w:pPr>
        <w:ind w:left="755" w:hanging="360"/>
      </w:p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22"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6076FC"/>
    <w:multiLevelType w:val="hybridMultilevel"/>
    <w:tmpl w:val="07FCCB34"/>
    <w:lvl w:ilvl="0" w:tplc="2AE2A9B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6"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1449E6"/>
    <w:multiLevelType w:val="hybridMultilevel"/>
    <w:tmpl w:val="47BEAEFC"/>
    <w:lvl w:ilvl="0" w:tplc="C7AA59BA">
      <w:start w:val="1"/>
      <w:numFmt w:val="decimal"/>
      <w:lvlText w:val="%1."/>
      <w:lvlJc w:val="left"/>
      <w:pPr>
        <w:ind w:left="2487" w:hanging="360"/>
      </w:pPr>
      <w:rPr>
        <w:rFonts w:eastAsia="Calibri"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475E2A9C"/>
    <w:multiLevelType w:val="hybridMultilevel"/>
    <w:tmpl w:val="A9444AE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250E57"/>
    <w:multiLevelType w:val="hybridMultilevel"/>
    <w:tmpl w:val="C4F0C986"/>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579C3DAA"/>
    <w:multiLevelType w:val="hybridMultilevel"/>
    <w:tmpl w:val="AC9A3DFE"/>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AA4D09"/>
    <w:multiLevelType w:val="hybridMultilevel"/>
    <w:tmpl w:val="1D76C1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FD9598E"/>
    <w:multiLevelType w:val="multilevel"/>
    <w:tmpl w:val="4D1EE1A2"/>
    <w:lvl w:ilvl="0">
      <w:start w:val="1"/>
      <w:numFmt w:val="decimal"/>
      <w:lvlText w:val="%1."/>
      <w:lvlJc w:val="left"/>
      <w:pPr>
        <w:ind w:left="375" w:hanging="375"/>
      </w:pPr>
      <w:rPr>
        <w:rFonts w:hint="default"/>
      </w:rPr>
    </w:lvl>
    <w:lvl w:ilvl="1">
      <w:start w:val="2"/>
      <w:numFmt w:val="decimal"/>
      <w:lvlText w:val="%1.%2"/>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5" w15:restartNumberingAfterBreak="0">
    <w:nsid w:val="627167DB"/>
    <w:multiLevelType w:val="hybridMultilevel"/>
    <w:tmpl w:val="6832E37C"/>
    <w:lvl w:ilvl="0" w:tplc="BE764048">
      <w:start w:val="1"/>
      <w:numFmt w:val="decimal"/>
      <w:lvlText w:val="%1."/>
      <w:lvlJc w:val="left"/>
      <w:pPr>
        <w:ind w:left="77"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36" w15:restartNumberingAfterBreak="0">
    <w:nsid w:val="64904437"/>
    <w:multiLevelType w:val="hybridMultilevel"/>
    <w:tmpl w:val="63CC0A62"/>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FD1B28"/>
    <w:multiLevelType w:val="multilevel"/>
    <w:tmpl w:val="FD5C527C"/>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9"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842F86"/>
    <w:multiLevelType w:val="hybridMultilevel"/>
    <w:tmpl w:val="DB38A90E"/>
    <w:lvl w:ilvl="0" w:tplc="9A3EA40E">
      <w:start w:val="1"/>
      <w:numFmt w:val="decimal"/>
      <w:lvlText w:val="%1."/>
      <w:lvlJc w:val="left"/>
      <w:pPr>
        <w:ind w:left="644"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41"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BD4086"/>
    <w:multiLevelType w:val="multilevel"/>
    <w:tmpl w:val="40905C2C"/>
    <w:lvl w:ilvl="0">
      <w:start w:val="8"/>
      <w:numFmt w:val="decimal"/>
      <w:lvlText w:val="%1"/>
      <w:lvlJc w:val="left"/>
      <w:pPr>
        <w:ind w:left="375" w:hanging="375"/>
      </w:pPr>
      <w:rPr>
        <w:rFonts w:hint="default"/>
      </w:rPr>
    </w:lvl>
    <w:lvl w:ilvl="1">
      <w:start w:val="2"/>
      <w:numFmt w:val="decimal"/>
      <w:lvlText w:val="%1.%2"/>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43"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5" w15:restartNumberingAfterBreak="0">
    <w:nsid w:val="7EF26C20"/>
    <w:multiLevelType w:val="hybridMultilevel"/>
    <w:tmpl w:val="BB620E56"/>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3"/>
  </w:num>
  <w:num w:numId="2">
    <w:abstractNumId w:val="37"/>
  </w:num>
  <w:num w:numId="3">
    <w:abstractNumId w:val="11"/>
  </w:num>
  <w:num w:numId="4">
    <w:abstractNumId w:val="25"/>
  </w:num>
  <w:num w:numId="5">
    <w:abstractNumId w:val="20"/>
  </w:num>
  <w:num w:numId="6">
    <w:abstractNumId w:val="43"/>
  </w:num>
  <w:num w:numId="7">
    <w:abstractNumId w:val="12"/>
  </w:num>
  <w:num w:numId="8">
    <w:abstractNumId w:val="2"/>
  </w:num>
  <w:num w:numId="9">
    <w:abstractNumId w:val="9"/>
  </w:num>
  <w:num w:numId="10">
    <w:abstractNumId w:val="41"/>
  </w:num>
  <w:num w:numId="11">
    <w:abstractNumId w:val="22"/>
  </w:num>
  <w:num w:numId="12">
    <w:abstractNumId w:val="4"/>
  </w:num>
  <w:num w:numId="13">
    <w:abstractNumId w:val="29"/>
  </w:num>
  <w:num w:numId="14">
    <w:abstractNumId w:val="13"/>
  </w:num>
  <w:num w:numId="15">
    <w:abstractNumId w:val="24"/>
  </w:num>
  <w:num w:numId="16">
    <w:abstractNumId w:val="26"/>
  </w:num>
  <w:num w:numId="17">
    <w:abstractNumId w:val="39"/>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9"/>
  </w:num>
  <w:num w:numId="22">
    <w:abstractNumId w:val="17"/>
  </w:num>
  <w:num w:numId="23">
    <w:abstractNumId w:val="44"/>
  </w:num>
  <w:num w:numId="24">
    <w:abstractNumId w:val="21"/>
  </w:num>
  <w:num w:numId="25">
    <w:abstractNumId w:val="8"/>
  </w:num>
  <w:num w:numId="26">
    <w:abstractNumId w:val="6"/>
  </w:num>
  <w:num w:numId="27">
    <w:abstractNumId w:val="18"/>
  </w:num>
  <w:num w:numId="28">
    <w:abstractNumId w:val="27"/>
  </w:num>
  <w:num w:numId="29">
    <w:abstractNumId w:val="5"/>
  </w:num>
  <w:num w:numId="30">
    <w:abstractNumId w:val="40"/>
  </w:num>
  <w:num w:numId="31">
    <w:abstractNumId w:val="35"/>
  </w:num>
  <w:num w:numId="32">
    <w:abstractNumId w:val="15"/>
  </w:num>
  <w:num w:numId="33">
    <w:abstractNumId w:val="3"/>
  </w:num>
  <w:num w:numId="34">
    <w:abstractNumId w:val="23"/>
  </w:num>
  <w:num w:numId="35">
    <w:abstractNumId w:val="10"/>
  </w:num>
  <w:num w:numId="36">
    <w:abstractNumId w:val="31"/>
  </w:num>
  <w:num w:numId="37">
    <w:abstractNumId w:val="28"/>
  </w:num>
  <w:num w:numId="38">
    <w:abstractNumId w:val="30"/>
  </w:num>
  <w:num w:numId="39">
    <w:abstractNumId w:val="36"/>
  </w:num>
  <w:num w:numId="40">
    <w:abstractNumId w:val="45"/>
  </w:num>
  <w:num w:numId="41">
    <w:abstractNumId w:val="16"/>
  </w:num>
  <w:num w:numId="42">
    <w:abstractNumId w:val="38"/>
  </w:num>
  <w:num w:numId="43">
    <w:abstractNumId w:val="32"/>
  </w:num>
  <w:num w:numId="44">
    <w:abstractNumId w:val="42"/>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3C9C"/>
    <w:rsid w:val="00035E3C"/>
    <w:rsid w:val="000532F5"/>
    <w:rsid w:val="00055DD4"/>
    <w:rsid w:val="00056825"/>
    <w:rsid w:val="0007502E"/>
    <w:rsid w:val="000777AD"/>
    <w:rsid w:val="000A5392"/>
    <w:rsid w:val="000A601F"/>
    <w:rsid w:val="000A65FF"/>
    <w:rsid w:val="000B0335"/>
    <w:rsid w:val="000B05ED"/>
    <w:rsid w:val="000B641A"/>
    <w:rsid w:val="000C08A3"/>
    <w:rsid w:val="000E2733"/>
    <w:rsid w:val="000E309B"/>
    <w:rsid w:val="000E62B3"/>
    <w:rsid w:val="000F3A0B"/>
    <w:rsid w:val="000F5085"/>
    <w:rsid w:val="00105CA8"/>
    <w:rsid w:val="00127D65"/>
    <w:rsid w:val="00135B73"/>
    <w:rsid w:val="0016493C"/>
    <w:rsid w:val="00166C5D"/>
    <w:rsid w:val="00187895"/>
    <w:rsid w:val="00190EB5"/>
    <w:rsid w:val="001B21D5"/>
    <w:rsid w:val="001B5137"/>
    <w:rsid w:val="001C56B0"/>
    <w:rsid w:val="001D362F"/>
    <w:rsid w:val="001D5B02"/>
    <w:rsid w:val="001D68E9"/>
    <w:rsid w:val="001F781A"/>
    <w:rsid w:val="00201C4D"/>
    <w:rsid w:val="00214A0E"/>
    <w:rsid w:val="00227137"/>
    <w:rsid w:val="00232898"/>
    <w:rsid w:val="00245317"/>
    <w:rsid w:val="00264B2E"/>
    <w:rsid w:val="00292C9E"/>
    <w:rsid w:val="002B06CA"/>
    <w:rsid w:val="002B1444"/>
    <w:rsid w:val="002E3CA2"/>
    <w:rsid w:val="002E7440"/>
    <w:rsid w:val="002F0517"/>
    <w:rsid w:val="002F2BCE"/>
    <w:rsid w:val="003111C2"/>
    <w:rsid w:val="00312159"/>
    <w:rsid w:val="00320C92"/>
    <w:rsid w:val="00323260"/>
    <w:rsid w:val="00324988"/>
    <w:rsid w:val="003277CF"/>
    <w:rsid w:val="0033050C"/>
    <w:rsid w:val="00331E2E"/>
    <w:rsid w:val="003404B0"/>
    <w:rsid w:val="00340E3E"/>
    <w:rsid w:val="0034281B"/>
    <w:rsid w:val="00345E09"/>
    <w:rsid w:val="00350826"/>
    <w:rsid w:val="00353E43"/>
    <w:rsid w:val="00360010"/>
    <w:rsid w:val="00361482"/>
    <w:rsid w:val="003957EC"/>
    <w:rsid w:val="003A2EA0"/>
    <w:rsid w:val="003B0CBE"/>
    <w:rsid w:val="003B7ECA"/>
    <w:rsid w:val="003C2009"/>
    <w:rsid w:val="003D43B9"/>
    <w:rsid w:val="003E285D"/>
    <w:rsid w:val="003F3812"/>
    <w:rsid w:val="00403118"/>
    <w:rsid w:val="0040483F"/>
    <w:rsid w:val="00427AF2"/>
    <w:rsid w:val="00434B10"/>
    <w:rsid w:val="00440BB6"/>
    <w:rsid w:val="0045565C"/>
    <w:rsid w:val="00455ACB"/>
    <w:rsid w:val="00467D06"/>
    <w:rsid w:val="004706C1"/>
    <w:rsid w:val="004779C6"/>
    <w:rsid w:val="004A05C8"/>
    <w:rsid w:val="004A2DC0"/>
    <w:rsid w:val="004B1BFE"/>
    <w:rsid w:val="004B70D5"/>
    <w:rsid w:val="004C488F"/>
    <w:rsid w:val="004C6749"/>
    <w:rsid w:val="004D649C"/>
    <w:rsid w:val="004D7BBD"/>
    <w:rsid w:val="004F180C"/>
    <w:rsid w:val="004F51D9"/>
    <w:rsid w:val="004F523F"/>
    <w:rsid w:val="00500359"/>
    <w:rsid w:val="00501379"/>
    <w:rsid w:val="005077E5"/>
    <w:rsid w:val="00511FAC"/>
    <w:rsid w:val="005251F0"/>
    <w:rsid w:val="00534823"/>
    <w:rsid w:val="005473ED"/>
    <w:rsid w:val="00552B54"/>
    <w:rsid w:val="00566CE2"/>
    <w:rsid w:val="005716A8"/>
    <w:rsid w:val="005749E2"/>
    <w:rsid w:val="00575217"/>
    <w:rsid w:val="00594E12"/>
    <w:rsid w:val="005970F7"/>
    <w:rsid w:val="005C4176"/>
    <w:rsid w:val="005C505E"/>
    <w:rsid w:val="005E561C"/>
    <w:rsid w:val="00632EAC"/>
    <w:rsid w:val="0063541F"/>
    <w:rsid w:val="0064130D"/>
    <w:rsid w:val="006430D8"/>
    <w:rsid w:val="006430F9"/>
    <w:rsid w:val="00643BB3"/>
    <w:rsid w:val="0065704A"/>
    <w:rsid w:val="006600AE"/>
    <w:rsid w:val="00687B9C"/>
    <w:rsid w:val="00692B6B"/>
    <w:rsid w:val="00696683"/>
    <w:rsid w:val="006B0C9E"/>
    <w:rsid w:val="006B1462"/>
    <w:rsid w:val="006B3C49"/>
    <w:rsid w:val="006B618C"/>
    <w:rsid w:val="006C5B42"/>
    <w:rsid w:val="006E0A6E"/>
    <w:rsid w:val="006E7313"/>
    <w:rsid w:val="00701444"/>
    <w:rsid w:val="00706639"/>
    <w:rsid w:val="007172C1"/>
    <w:rsid w:val="00725F5F"/>
    <w:rsid w:val="00757E04"/>
    <w:rsid w:val="007646E1"/>
    <w:rsid w:val="007802A9"/>
    <w:rsid w:val="0079455F"/>
    <w:rsid w:val="007A04BB"/>
    <w:rsid w:val="007B6CD6"/>
    <w:rsid w:val="007D377E"/>
    <w:rsid w:val="007E12E3"/>
    <w:rsid w:val="007E31B6"/>
    <w:rsid w:val="007E7AFB"/>
    <w:rsid w:val="007F5D56"/>
    <w:rsid w:val="00804054"/>
    <w:rsid w:val="00823625"/>
    <w:rsid w:val="00837622"/>
    <w:rsid w:val="00847C30"/>
    <w:rsid w:val="00860BCF"/>
    <w:rsid w:val="008644ED"/>
    <w:rsid w:val="008706EC"/>
    <w:rsid w:val="008A5ADE"/>
    <w:rsid w:val="008B3A46"/>
    <w:rsid w:val="008D4160"/>
    <w:rsid w:val="008D709F"/>
    <w:rsid w:val="008F4467"/>
    <w:rsid w:val="008F6F45"/>
    <w:rsid w:val="00906EB8"/>
    <w:rsid w:val="00907650"/>
    <w:rsid w:val="009226A6"/>
    <w:rsid w:val="00927B24"/>
    <w:rsid w:val="0096771D"/>
    <w:rsid w:val="0097035C"/>
    <w:rsid w:val="009827C2"/>
    <w:rsid w:val="00982E7E"/>
    <w:rsid w:val="00985320"/>
    <w:rsid w:val="00991148"/>
    <w:rsid w:val="009C3688"/>
    <w:rsid w:val="009C4175"/>
    <w:rsid w:val="009D2D68"/>
    <w:rsid w:val="009D63C0"/>
    <w:rsid w:val="009E1C3E"/>
    <w:rsid w:val="00A16966"/>
    <w:rsid w:val="00A25717"/>
    <w:rsid w:val="00A31ECF"/>
    <w:rsid w:val="00A46D7E"/>
    <w:rsid w:val="00A502C3"/>
    <w:rsid w:val="00A63BBC"/>
    <w:rsid w:val="00A658DA"/>
    <w:rsid w:val="00A8220A"/>
    <w:rsid w:val="00A90224"/>
    <w:rsid w:val="00A91C0B"/>
    <w:rsid w:val="00A925F1"/>
    <w:rsid w:val="00AC587B"/>
    <w:rsid w:val="00AE7469"/>
    <w:rsid w:val="00AF1F7A"/>
    <w:rsid w:val="00B03B8A"/>
    <w:rsid w:val="00B113EE"/>
    <w:rsid w:val="00B33507"/>
    <w:rsid w:val="00B63D95"/>
    <w:rsid w:val="00B90AB8"/>
    <w:rsid w:val="00BB4E01"/>
    <w:rsid w:val="00BC4C1B"/>
    <w:rsid w:val="00BE6A3E"/>
    <w:rsid w:val="00BE6D4A"/>
    <w:rsid w:val="00BF6830"/>
    <w:rsid w:val="00C03377"/>
    <w:rsid w:val="00C11393"/>
    <w:rsid w:val="00C14D1A"/>
    <w:rsid w:val="00C204F0"/>
    <w:rsid w:val="00C24205"/>
    <w:rsid w:val="00C40826"/>
    <w:rsid w:val="00C42F84"/>
    <w:rsid w:val="00C43F03"/>
    <w:rsid w:val="00C662C6"/>
    <w:rsid w:val="00C67805"/>
    <w:rsid w:val="00C751C5"/>
    <w:rsid w:val="00C93FE0"/>
    <w:rsid w:val="00C978AA"/>
    <w:rsid w:val="00CA1074"/>
    <w:rsid w:val="00CC1BBD"/>
    <w:rsid w:val="00CD390B"/>
    <w:rsid w:val="00D12FDE"/>
    <w:rsid w:val="00D24979"/>
    <w:rsid w:val="00D56E7C"/>
    <w:rsid w:val="00D651D6"/>
    <w:rsid w:val="00D678BF"/>
    <w:rsid w:val="00D75F33"/>
    <w:rsid w:val="00D81FF5"/>
    <w:rsid w:val="00D83A68"/>
    <w:rsid w:val="00D91516"/>
    <w:rsid w:val="00DA45D4"/>
    <w:rsid w:val="00DA5FA2"/>
    <w:rsid w:val="00DA66CC"/>
    <w:rsid w:val="00DC02D8"/>
    <w:rsid w:val="00DD15E1"/>
    <w:rsid w:val="00DD5F23"/>
    <w:rsid w:val="00DE7AEF"/>
    <w:rsid w:val="00E20D08"/>
    <w:rsid w:val="00E22960"/>
    <w:rsid w:val="00E24AD5"/>
    <w:rsid w:val="00E257D8"/>
    <w:rsid w:val="00E45EB7"/>
    <w:rsid w:val="00E51449"/>
    <w:rsid w:val="00E53862"/>
    <w:rsid w:val="00E61AE8"/>
    <w:rsid w:val="00E62944"/>
    <w:rsid w:val="00E635F0"/>
    <w:rsid w:val="00E74E55"/>
    <w:rsid w:val="00E76B8F"/>
    <w:rsid w:val="00E80768"/>
    <w:rsid w:val="00E82555"/>
    <w:rsid w:val="00E83F1D"/>
    <w:rsid w:val="00E91EA5"/>
    <w:rsid w:val="00EA025D"/>
    <w:rsid w:val="00EA40C7"/>
    <w:rsid w:val="00EB3FEF"/>
    <w:rsid w:val="00EB632E"/>
    <w:rsid w:val="00EB6428"/>
    <w:rsid w:val="00EC2A94"/>
    <w:rsid w:val="00EE03D8"/>
    <w:rsid w:val="00EE0A69"/>
    <w:rsid w:val="00EE2BA0"/>
    <w:rsid w:val="00EE7CD0"/>
    <w:rsid w:val="00EF0215"/>
    <w:rsid w:val="00EF2A2A"/>
    <w:rsid w:val="00F00A8F"/>
    <w:rsid w:val="00F0438F"/>
    <w:rsid w:val="00F12ADF"/>
    <w:rsid w:val="00F2092B"/>
    <w:rsid w:val="00F3273F"/>
    <w:rsid w:val="00F5579A"/>
    <w:rsid w:val="00F6180C"/>
    <w:rsid w:val="00F6677F"/>
    <w:rsid w:val="00F7111E"/>
    <w:rsid w:val="00FB11AC"/>
    <w:rsid w:val="00FB2C25"/>
    <w:rsid w:val="00FC3E26"/>
    <w:rsid w:val="00FD554B"/>
    <w:rsid w:val="00FF51D0"/>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chartTrackingRefBased/>
  <w15:docId w15:val="{A0E863D5-C01B-5F42-99B9-D41FFA4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FontStyle12">
    <w:name w:val="Font Style12"/>
    <w:rsid w:val="00467D06"/>
    <w:rPr>
      <w:rFonts w:ascii="Times New Roman" w:hAnsi="Times New Roman" w:cs="Times New Roman"/>
      <w:sz w:val="26"/>
      <w:szCs w:val="26"/>
    </w:rPr>
  </w:style>
  <w:style w:type="paragraph" w:customStyle="1" w:styleId="Default">
    <w:name w:val="Default"/>
    <w:rsid w:val="00D678BF"/>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library.ru" TargetMode="External"/><Relationship Id="rId18" Type="http://schemas.openxmlformats.org/officeDocument/2006/relationships/hyperlink" Target="https://ar.oversea.cnki.net/"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s://grebennikon.ru/" TargetMode="External"/><Relationship Id="rId17" Type="http://schemas.openxmlformats.org/officeDocument/2006/relationships/hyperlink" Target="https://hstalks.com/business/journal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continent-online.com/" TargetMode="External"/><Relationship Id="rId23" Type="http://schemas.openxmlformats.org/officeDocument/2006/relationships/hyperlink" Target="https://academic.oup.com/journals/" TargetMode="External"/><Relationship Id="rId28"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1085;&#1101;&#1073;.&#1088;&#1092;/" TargetMode="External"/><Relationship Id="rId22" Type="http://schemas.openxmlformats.org/officeDocument/2006/relationships/hyperlink" Target="https://www.emerald.com/insight/"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74EB8-26FA-44D4-AE3E-410C4F9D7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24</Pages>
  <Words>7202</Words>
  <Characters>41055</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21</cp:revision>
  <cp:lastPrinted>2023-11-27T09:21:00Z</cp:lastPrinted>
  <dcterms:created xsi:type="dcterms:W3CDTF">2023-11-22T06:48:00Z</dcterms:created>
  <dcterms:modified xsi:type="dcterms:W3CDTF">2024-01-17T10:50:00Z</dcterms:modified>
</cp:coreProperties>
</file>